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0" w:line="570" w:lineRule="exact"/>
        <w:jc w:val="center"/>
        <w:rPr>
          <w:rFonts w:hint="eastAsia" w:ascii="方正小标宋简体" w:eastAsia="方正小标宋简体" w:cs="黑体"/>
          <w:bCs/>
          <w:sz w:val="52"/>
          <w:szCs w:val="52"/>
          <w:lang w:val="zh-CN"/>
        </w:rPr>
      </w:pPr>
    </w:p>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安多县</w:t>
      </w:r>
      <w:r>
        <w:rPr>
          <w:rFonts w:hint="eastAsia" w:ascii="方正小标宋简体" w:eastAsia="方正小标宋简体" w:cs="黑体"/>
          <w:bCs/>
          <w:sz w:val="52"/>
          <w:szCs w:val="52"/>
          <w:lang w:val="en-US" w:eastAsia="zh-CN"/>
        </w:rPr>
        <w:t>农业农村局</w:t>
      </w:r>
      <w:r>
        <w:rPr>
          <w:rFonts w:hint="eastAsia" w:ascii="方正小标宋简体" w:eastAsia="方正小标宋简体" w:cs="黑体"/>
          <w:bCs/>
          <w:sz w:val="52"/>
          <w:szCs w:val="52"/>
          <w:lang w:val="zh-CN"/>
        </w:rPr>
        <w:t>20</w:t>
      </w:r>
      <w:r>
        <w:rPr>
          <w:rFonts w:hint="eastAsia" w:ascii="方正小标宋简体" w:eastAsia="方正小标宋简体" w:cs="黑体"/>
          <w:bCs/>
          <w:sz w:val="52"/>
          <w:szCs w:val="52"/>
        </w:rPr>
        <w:t>22</w:t>
      </w:r>
      <w:r>
        <w:rPr>
          <w:rFonts w:hint="eastAsia" w:ascii="方正小标宋简体" w:eastAsia="方正小标宋简体" w:cs="黑体"/>
          <w:bCs/>
          <w:sz w:val="52"/>
          <w:szCs w:val="52"/>
          <w:lang w:val="zh-CN"/>
        </w:rPr>
        <w:t>年度</w:t>
      </w:r>
    </w:p>
    <w:p>
      <w:pPr>
        <w:autoSpaceDE w:val="0"/>
        <w:autoSpaceDN w:val="0"/>
        <w:spacing w:after="0" w:line="570" w:lineRule="exact"/>
        <w:jc w:val="center"/>
        <w:rPr>
          <w:rFonts w:ascii="方正小标宋简体" w:eastAsia="方正小标宋简体" w:cs="黑体"/>
          <w:bCs/>
          <w:sz w:val="52"/>
          <w:szCs w:val="52"/>
          <w:lang w:val="zh-CN"/>
        </w:rPr>
      </w:pPr>
      <w:r>
        <w:rPr>
          <w:rFonts w:hint="eastAsia" w:ascii="方正小标宋简体" w:eastAsia="方正小标宋简体" w:cs="黑体"/>
          <w:bCs/>
          <w:sz w:val="52"/>
          <w:szCs w:val="52"/>
          <w:lang w:val="zh-CN"/>
        </w:rPr>
        <w:t>部门决算</w:t>
      </w:r>
    </w:p>
    <w:p>
      <w:pPr>
        <w:autoSpaceDE w:val="0"/>
        <w:autoSpaceDN w:val="0"/>
        <w:spacing w:after="0" w:line="570" w:lineRule="exact"/>
        <w:jc w:val="center"/>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44"/>
          <w:szCs w:val="44"/>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jc w:val="both"/>
        <w:rPr>
          <w:rFonts w:ascii="方正黑体简体" w:hAnsi="Calibri" w:eastAsia="方正黑体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both"/>
        <w:rPr>
          <w:rFonts w:ascii="方正小标宋简体" w:hAnsi="Calibri" w:eastAsia="方正小标宋简体" w:cs="Calibri"/>
          <w:sz w:val="32"/>
          <w:szCs w:val="32"/>
        </w:rPr>
      </w:pPr>
    </w:p>
    <w:p>
      <w:pPr>
        <w:autoSpaceDE w:val="0"/>
        <w:autoSpaceDN w:val="0"/>
        <w:spacing w:after="0" w:line="570" w:lineRule="exact"/>
        <w:ind w:firstLine="4480" w:firstLineChars="1400"/>
        <w:jc w:val="right"/>
        <w:rPr>
          <w:rFonts w:hint="default" w:ascii="方正小标宋简体" w:hAnsi="Calibri" w:eastAsia="方正小标宋简体" w:cs="Calibri"/>
          <w:sz w:val="32"/>
          <w:szCs w:val="32"/>
          <w:lang w:val="en-US" w:eastAsia="zh-CN"/>
        </w:rPr>
      </w:pPr>
      <w:r>
        <w:rPr>
          <w:rFonts w:hint="eastAsia" w:ascii="方正小标宋简体" w:hAnsi="Calibri" w:eastAsia="方正小标宋简体" w:cs="Calibri"/>
          <w:sz w:val="32"/>
          <w:szCs w:val="32"/>
        </w:rPr>
        <w:t>安多县</w:t>
      </w:r>
      <w:r>
        <w:rPr>
          <w:rFonts w:hint="eastAsia" w:ascii="方正小标宋简体" w:hAnsi="Calibri" w:eastAsia="方正小标宋简体" w:cs="Calibri"/>
          <w:sz w:val="32"/>
          <w:szCs w:val="32"/>
          <w:lang w:val="en-US" w:eastAsia="zh-CN"/>
        </w:rPr>
        <w:t>农业农村局</w:t>
      </w:r>
    </w:p>
    <w:p>
      <w:pPr>
        <w:autoSpaceDE w:val="0"/>
        <w:autoSpaceDN w:val="0"/>
        <w:spacing w:after="0" w:line="570" w:lineRule="exact"/>
        <w:jc w:val="right"/>
        <w:rPr>
          <w:rFonts w:ascii="方正小标宋简体" w:hAnsi="Calibri" w:eastAsia="方正小标宋简体" w:cs="宋体"/>
          <w:sz w:val="32"/>
          <w:szCs w:val="32"/>
          <w:u w:val="single"/>
          <w:lang w:val="zh-CN"/>
        </w:rPr>
      </w:pPr>
      <w:r>
        <w:rPr>
          <w:rFonts w:hint="eastAsia" w:ascii="方正小标宋简体" w:hAnsi="Calibri" w:eastAsia="方正小标宋简体" w:cs="宋体"/>
          <w:sz w:val="32"/>
          <w:szCs w:val="32"/>
        </w:rPr>
        <w:t>2023</w:t>
      </w:r>
      <w:r>
        <w:rPr>
          <w:rFonts w:hint="eastAsia" w:ascii="方正小标宋简体" w:hAnsi="Calibri" w:eastAsia="方正小标宋简体" w:cs="宋体"/>
          <w:sz w:val="32"/>
          <w:szCs w:val="32"/>
          <w:lang w:val="zh-CN"/>
        </w:rPr>
        <w:t>年</w:t>
      </w:r>
      <w:r>
        <w:rPr>
          <w:rFonts w:hint="eastAsia" w:ascii="方正小标宋简体" w:hAnsi="Calibri" w:eastAsia="方正小标宋简体" w:cs="宋体"/>
          <w:sz w:val="32"/>
          <w:szCs w:val="32"/>
          <w:lang w:val="en-US" w:eastAsia="zh-CN"/>
        </w:rPr>
        <w:t>10</w:t>
      </w:r>
      <w:r>
        <w:rPr>
          <w:rFonts w:hint="eastAsia" w:ascii="方正小标宋简体" w:hAnsi="Calibri" w:eastAsia="方正小标宋简体" w:cs="宋体"/>
          <w:sz w:val="32"/>
          <w:szCs w:val="32"/>
          <w:lang w:val="zh-CN"/>
        </w:rPr>
        <w:t>月</w:t>
      </w:r>
      <w:r>
        <w:rPr>
          <w:rFonts w:hint="eastAsia" w:ascii="方正小标宋简体" w:hAnsi="Calibri" w:eastAsia="方正小标宋简体" w:cs="宋体"/>
          <w:sz w:val="32"/>
          <w:szCs w:val="32"/>
          <w:lang w:val="en-US" w:eastAsia="zh-CN"/>
        </w:rPr>
        <w:t>10</w:t>
      </w:r>
      <w:r>
        <w:rPr>
          <w:rFonts w:hint="eastAsia" w:ascii="方正小标宋简体" w:hAnsi="Calibri" w:eastAsia="方正小标宋简体" w:cs="宋体"/>
          <w:sz w:val="32"/>
          <w:szCs w:val="32"/>
        </w:rPr>
        <w:t>日</w:t>
      </w:r>
    </w:p>
    <w:p>
      <w:pPr>
        <w:autoSpaceDE w:val="0"/>
        <w:autoSpaceDN w:val="0"/>
        <w:spacing w:after="0" w:line="570" w:lineRule="exact"/>
        <w:jc w:val="right"/>
        <w:rPr>
          <w:rFonts w:hint="eastAsia" w:ascii="方正楷体简体" w:hAnsi="仿宋" w:eastAsia="方正楷体简体" w:cs="宋体"/>
          <w:b/>
          <w:sz w:val="32"/>
          <w:szCs w:val="32"/>
          <w:lang w:val="zh-CN"/>
        </w:rPr>
      </w:pPr>
    </w:p>
    <w:p>
      <w:pPr>
        <w:autoSpaceDE w:val="0"/>
        <w:autoSpaceDN w:val="0"/>
        <w:spacing w:after="0" w:line="570" w:lineRule="exact"/>
        <w:jc w:val="center"/>
        <w:rPr>
          <w:rFonts w:ascii="方正楷体简体" w:hAnsi="仿宋" w:eastAsia="方正楷体简体" w:cs="宋体"/>
          <w:b/>
          <w:sz w:val="32"/>
          <w:szCs w:val="32"/>
          <w:lang w:val="zh-CN"/>
        </w:rPr>
      </w:pPr>
      <w:r>
        <w:rPr>
          <w:rFonts w:hint="eastAsia" w:ascii="方正楷体简体" w:hAnsi="仿宋" w:eastAsia="方正楷体简体" w:cs="宋体"/>
          <w:b/>
          <w:sz w:val="32"/>
          <w:szCs w:val="32"/>
          <w:lang w:val="zh-CN"/>
        </w:rPr>
        <w:t>目  录</w:t>
      </w:r>
    </w:p>
    <w:p>
      <w:pPr>
        <w:autoSpaceDE w:val="0"/>
        <w:autoSpaceDN w:val="0"/>
        <w:spacing w:after="0" w:line="570" w:lineRule="exact"/>
        <w:ind w:firstLine="640"/>
        <w:jc w:val="both"/>
        <w:rPr>
          <w:rFonts w:ascii="方正仿宋简体" w:hAnsi="仿宋" w:eastAsia="方正仿宋简体" w:cs="仿宋"/>
          <w:sz w:val="32"/>
          <w:szCs w:val="32"/>
          <w:lang w:val="zh-CN"/>
        </w:rPr>
      </w:pP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第一部分  安多县</w:t>
      </w:r>
      <w:r>
        <w:rPr>
          <w:rFonts w:hint="eastAsia" w:ascii="方正仿宋简体" w:hAnsi="仿宋" w:eastAsia="方正仿宋简体" w:cs="仿宋"/>
          <w:sz w:val="32"/>
          <w:szCs w:val="32"/>
          <w:lang w:val="en-US" w:eastAsia="zh-CN"/>
        </w:rPr>
        <w:t>农业农村局</w:t>
      </w:r>
      <w:r>
        <w:rPr>
          <w:rFonts w:hint="eastAsia" w:ascii="方正仿宋简体" w:hAnsi="仿宋" w:eastAsia="方正仿宋简体" w:cs="仿宋"/>
          <w:sz w:val="32"/>
          <w:szCs w:val="32"/>
          <w:lang w:val="zh-CN"/>
        </w:rPr>
        <w:t>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一、部门预算单位构成</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二、部门职责及机构设置概况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三、其他相关情况</w:t>
      </w:r>
    </w:p>
    <w:p>
      <w:pPr>
        <w:autoSpaceDE w:val="0"/>
        <w:autoSpaceDN w:val="0"/>
        <w:spacing w:after="0" w:line="570" w:lineRule="exact"/>
        <w:ind w:firstLine="64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第二部分  安多县</w:t>
      </w:r>
      <w:r>
        <w:rPr>
          <w:rFonts w:hint="eastAsia" w:ascii="方正仿宋简体" w:hAnsi="仿宋" w:eastAsia="方正仿宋简体" w:cs="仿宋"/>
          <w:sz w:val="32"/>
          <w:szCs w:val="32"/>
          <w:lang w:val="en-US" w:eastAsia="zh-CN"/>
        </w:rPr>
        <w:t>农业农村局</w:t>
      </w:r>
      <w:r>
        <w:rPr>
          <w:rFonts w:hint="eastAsia" w:ascii="方正仿宋简体" w:hAnsi="仿宋" w:eastAsia="方正仿宋简体" w:cs="仿宋"/>
          <w:sz w:val="32"/>
          <w:szCs w:val="32"/>
          <w:lang w:val="zh-CN"/>
        </w:rPr>
        <w:t>2022年度部门决算明细表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一、收入支出决算总表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二、收入决算表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三、支出决算表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四、财政拨款收入支出决算总表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五、一般公共预算财政拨款收入支出决算表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六、一般公共预算财政拨款基本支出决算明细表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七、一般公共预算财政拨款“三公”经费支出决算表</w:t>
      </w:r>
    </w:p>
    <w:p>
      <w:pPr>
        <w:spacing w:after="0" w:line="570" w:lineRule="exact"/>
        <w:jc w:val="both"/>
        <w:rPr>
          <w:rFonts w:ascii="方正仿宋简体" w:hAnsi="仿宋" w:eastAsia="方正仿宋简体"/>
          <w:sz w:val="32"/>
          <w:szCs w:val="32"/>
        </w:rPr>
      </w:pPr>
      <w:r>
        <w:rPr>
          <w:rFonts w:hint="eastAsia" w:ascii="方正仿宋简体" w:hAnsi="仿宋" w:eastAsia="方正仿宋简体"/>
          <w:sz w:val="32"/>
          <w:szCs w:val="32"/>
        </w:rPr>
        <w:t xml:space="preserve">    八、 政府性基金预算财政拨款收入支出决算表</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第三部分 安多县</w:t>
      </w:r>
      <w:r>
        <w:rPr>
          <w:rFonts w:hint="eastAsia" w:ascii="方正仿宋简体" w:hAnsi="仿宋" w:eastAsia="方正仿宋简体" w:cs="仿宋"/>
          <w:sz w:val="32"/>
          <w:szCs w:val="32"/>
          <w:lang w:val="en-US" w:eastAsia="zh-CN"/>
        </w:rPr>
        <w:t>农业农村局</w:t>
      </w:r>
      <w:r>
        <w:rPr>
          <w:rFonts w:hint="eastAsia" w:ascii="方正仿宋简体" w:hAnsi="仿宋" w:eastAsia="方正仿宋简体" w:cs="仿宋"/>
          <w:sz w:val="32"/>
          <w:szCs w:val="32"/>
          <w:lang w:val="zh-CN"/>
        </w:rPr>
        <w:t>2022年度部门预算情况说明</w:t>
      </w:r>
    </w:p>
    <w:p>
      <w:pPr>
        <w:autoSpaceDE w:val="0"/>
        <w:autoSpaceDN w:val="0"/>
        <w:spacing w:after="0" w:line="570" w:lineRule="exact"/>
        <w:ind w:firstLine="640" w:firstLineChars="200"/>
        <w:jc w:val="both"/>
        <w:rPr>
          <w:rFonts w:ascii="方正仿宋简体" w:hAnsi="仿宋" w:eastAsia="方正仿宋简体" w:cs="仿宋"/>
          <w:sz w:val="32"/>
          <w:szCs w:val="32"/>
          <w:lang w:val="zh-CN"/>
        </w:rPr>
      </w:pPr>
      <w:r>
        <w:rPr>
          <w:rFonts w:hint="eastAsia" w:ascii="方正仿宋简体" w:hAnsi="仿宋" w:eastAsia="方正仿宋简体" w:cs="仿宋"/>
          <w:sz w:val="32"/>
          <w:szCs w:val="32"/>
          <w:lang w:val="zh-CN"/>
        </w:rPr>
        <w:t>第四部分  名词解释</w:t>
      </w:r>
    </w:p>
    <w:p>
      <w:pPr>
        <w:autoSpaceDE w:val="0"/>
        <w:autoSpaceDN w:val="0"/>
        <w:spacing w:after="0" w:line="570" w:lineRule="exact"/>
        <w:jc w:val="both"/>
        <w:rPr>
          <w:rFonts w:ascii="仿宋" w:hAnsi="仿宋" w:eastAsia="仿宋" w:cs="仿宋"/>
          <w:sz w:val="32"/>
          <w:szCs w:val="32"/>
          <w:lang w:val="zh-CN"/>
        </w:rPr>
      </w:pPr>
    </w:p>
    <w:p>
      <w:pPr>
        <w:autoSpaceDE w:val="0"/>
        <w:autoSpaceDN w:val="0"/>
        <w:spacing w:after="0" w:line="570" w:lineRule="exact"/>
        <w:jc w:val="both"/>
        <w:rPr>
          <w:rFonts w:ascii="仿宋" w:hAnsi="仿宋" w:eastAsia="仿宋"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ascii="方正小标宋简体" w:hAnsi="仿宋" w:eastAsia="方正小标宋简体" w:cs="黑体"/>
          <w:sz w:val="32"/>
          <w:szCs w:val="32"/>
          <w:lang w:val="zh-CN"/>
        </w:rPr>
      </w:pPr>
    </w:p>
    <w:p>
      <w:pPr>
        <w:autoSpaceDE w:val="0"/>
        <w:autoSpaceDN w:val="0"/>
        <w:spacing w:after="0" w:line="570" w:lineRule="exact"/>
        <w:jc w:val="both"/>
        <w:rPr>
          <w:rFonts w:hint="eastAsia" w:ascii="方正小标宋简体" w:hAnsi="仿宋" w:eastAsia="方正小标宋简体" w:cs="黑体"/>
          <w:sz w:val="32"/>
          <w:szCs w:val="32"/>
          <w:lang w:val="zh-CN"/>
        </w:rPr>
      </w:pP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第一部分</w:t>
      </w:r>
    </w:p>
    <w:p>
      <w:pPr>
        <w:autoSpaceDE w:val="0"/>
        <w:autoSpaceDN w:val="0"/>
        <w:spacing w:after="0" w:line="570" w:lineRule="exact"/>
        <w:jc w:val="center"/>
        <w:rPr>
          <w:rFonts w:ascii="方正小标宋简体" w:hAnsi="仿宋" w:eastAsia="方正小标宋简体" w:cs="黑体"/>
          <w:sz w:val="32"/>
          <w:szCs w:val="32"/>
          <w:lang w:val="zh-CN"/>
        </w:rPr>
      </w:pPr>
      <w:r>
        <w:rPr>
          <w:rFonts w:hint="eastAsia" w:ascii="方正小标宋简体" w:hAnsi="仿宋" w:eastAsia="方正小标宋简体" w:cs="黑体"/>
          <w:sz w:val="32"/>
          <w:szCs w:val="32"/>
          <w:lang w:val="zh-CN"/>
        </w:rPr>
        <w:t>安多县</w:t>
      </w:r>
      <w:r>
        <w:rPr>
          <w:rFonts w:hint="eastAsia" w:ascii="方正小标宋简体" w:hAnsi="仿宋" w:eastAsia="方正小标宋简体" w:cs="黑体"/>
          <w:sz w:val="32"/>
          <w:szCs w:val="32"/>
          <w:lang w:val="en-US" w:eastAsia="zh-CN"/>
        </w:rPr>
        <w:t>农业农村局</w:t>
      </w:r>
      <w:r>
        <w:rPr>
          <w:rFonts w:hint="eastAsia" w:ascii="方正小标宋简体" w:hAnsi="仿宋" w:eastAsia="方正小标宋简体" w:cs="黑体"/>
          <w:sz w:val="32"/>
          <w:szCs w:val="32"/>
          <w:lang w:val="zh-CN"/>
        </w:rPr>
        <w:t>概况</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一、安多县</w:t>
      </w:r>
      <w:r>
        <w:rPr>
          <w:rFonts w:hint="eastAsia" w:ascii="仿宋" w:hAnsi="仿宋" w:eastAsia="仿宋"/>
          <w:b/>
          <w:sz w:val="32"/>
          <w:szCs w:val="32"/>
          <w:lang w:val="en-US" w:eastAsia="zh-CN"/>
        </w:rPr>
        <w:t>农业农村局</w:t>
      </w:r>
      <w:r>
        <w:rPr>
          <w:rFonts w:hint="eastAsia" w:ascii="仿宋" w:hAnsi="仿宋" w:eastAsia="仿宋"/>
          <w:b/>
          <w:sz w:val="32"/>
          <w:szCs w:val="32"/>
        </w:rPr>
        <w:t>机构设置情况部门预算单位构成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方正仿宋简体" w:hAnsi="方正仿宋简体" w:eastAsia="方正仿宋简体" w:cs="方正仿宋简体"/>
          <w:kern w:val="2"/>
          <w:sz w:val="32"/>
          <w:szCs w:val="32"/>
          <w:lang w:val="en-US" w:eastAsia="zh-CN" w:bidi="ar-SA"/>
        </w:rPr>
        <w:t>1.农业农村局行政编制4人，实有人数6人，退休6人,分别为局长1人,副局长2人，四级主任科员1人，科员2人（借调人员）。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我单位全称西藏那曲安多县农业农村局，属于行政机构，一级预算单位，统一社会信用代码：11542425MB0Q0489X3; 安多县农业农村局下设局长办公室、综合办、产业办、项目办及财务室等5个科室。</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第一条　根据党中央、自治区党委和市委关于深化地方党政机构改革的工作要求，按照《关于那曲市机构改革的实施意见》和《安多县机构改革方案》，制定本规定。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第二条　安多县农业农村局是县政府工作部门，为正科级。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第三条　县委农村工作领导小组办公室（以下简称县委农办）设在县农业农村局，接受县委农村工作领导小组的直接领导，承担县委农村工作领导小组具体工作，组织开展“三农”重大问题的政策研究，协调督促有关方面落实县委农村工作领导小组决定事项、工作部署和要求等内容。县农业农村局根据工作需要承担县委农办相关工作，接受县委农办的统筹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第四条县农业农村局贯彻落实党中央关于“三农”工作的方针政策和自治区党委、市委、县委的决策部署，在履行职责过程中坚持和加强县委对“三农”工作的统一领导。（一）统筹研究和组织实施“三农”工作的中长期规划、重大政策。参与起草有关农业农村地方性法规草案和政府规章草案。指导农业综合执法。参与涉农的财税、价格、收储、金融保险、进出口等政策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一）统筹推动发展农村社会事业、农村公共服务、农村文化、农村基础设施和乡村治理。牵头组织改善农村人居环境，指导农村精神文明和优秀农耕文化建设。负责本行业领域安全生产监督管理和应急处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二）拟订全县深化农村经济体制改革和巩固完善农村基本经营制度的政策并组织实施。负责农民承包地、农村宅基地改革和管理有关工作。负责农村集体产权制度改革，指导农村集体经济发展和集体资产管理工作。指导农村集体经济组织、农民合作经济组织、农业社会化服务体系、新型农业经营主体建设与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三）指导乡村特色产业、农产品加工业、休闲农业发展工作。提出促进大宗农产品流通的建议，培育、保护农业品牌。发布农业农村经济信息，监测分析农业农村经济运行。承担农业统计和农业农村信息化有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（四）负责种植业、畜牧业、渔业、农垦、农业机械化等农业各产业的监督管理。指导粮食等农产品生产。组织构建现代农业产业体系、生产体系、经营体系，指导农业标准化生产。负责渔政监督管理。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（五）负责农产品质量安全监督管理，组织开展农产品质量安全监测、追溯、风险评估。贯彻落实农产品质量安全地方标准并会同有关部门组织实施。指导农业检验检测体系建设。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六）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七）负责有关农业生产资料和农业投入品的监督管理。组织农业生产资料市场体系建设，拟订有关农业生产资料地方标准并监督实施。负责农作物种子（种苗）、草种、种畜禽、农药、兽药、饲料、饲料添加剂等农业投入品生产经营的许可及监督管理。负责肥料监督管理工作。组织兽医医政、兽药药政药检工作，负责执业兽医、兽医医疗器械监督管理和畜禽屠宰行业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八）承担农业防灾减灾、农作物重大病虫害防治工作。承担动植物防疫检疫体系建设，组织、监督全县动植物防疫检疫工作，发布疫情并组织扑灭。负责监测发布农业灾情，组织管理农业救灾物资，指导救灾和灾后恢复生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九）负责农业投资管理。提出农业投融资体制机制改革建议。编制中央、自治区、市、县投资安排的农业投资项目建设规划，提出农业投资规模和方向、扶持农业农村发展财政项目的建议，按规定权限审批农业投资项目，负责农业投资项目资金安排和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推动农业科技体制改革和农业科技创新体系建设。指导农业产业技术体系和农技推广体系建设，指导农业科学研究，组织开展农业领域的技术研究、科技成果转化和技术推广。负责农业转基因生物安全监督管理和农业植物新品种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（十一）指导农业农村人才工作。拟订农业农村人才队伍建设规划并组织实施，指导农业教育和农业职业技能开发，指导新型职业农民培育、农业科技人才培养和农村实用人才培训工作。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（十二）牵头开展农业对外合作工作。组织开展农业贸易促进和对外经济技术交流合作，配合执行农业援外项目。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（十三）完成县委、县政府交办的其他任务。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四）职能转变。统筹实施乡村振兴战略，深化农业供给侧结构性改革，提升农业发展质量，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（十五）有关职责分工。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与县市场监督管理局的有关职责分工。县农业农村局负责食用农产品从种植养殖环节到进入批发、零售市场或者生产加工企业前的质量安全监督管理。负责动植物疫病防控、畜禽屠宰环节、生鲜乳收购环节质量安全的监督管理。县市场监督管理局负责食用农产品进入批发、零售市场或者生产加工企业后的监督管理。两部门要建立食品安全产地准出、市场准入和追溯机制，加强协调配合和工作衔接，形成监管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与县自然资源局的有关职责分工。县农业农村局负责农村宅基地管理、农村集体耕地承包经营权确权登记管理。负责指导农村土地承包经营权纠纷仲裁和农村宅基地分配使用流转及纠纷仲裁管理。负责拟订草产业发展政策、草产业技术政策并组织实施，负责指导饲草业发展，指导草种繁育及质量监督管理工作。县自然资源局负责农村宅基地确权登记、草原资源调查和确权登记管理职责。负责草原保护和利用的监督管理工作。两部门加强协调配合和工作衔接，促进草原保护与草畜平衡、草原畜牧业有机衔接、协同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与县水利局的有关职责分工。县农业农村局负责承担中央、自治区和地方财政水利发展资金安排的面上小型农田水利建设项目。县水利局负责指导农村水利工作，组织开展大中型灌排工程建设与改造，指导农村饮水安全工程建设管理工作，指导节水灌溉有关工作，协调牧区水利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4.与市生态环境局安多县分局的有关职责分工。县农业农村局负责指导农产品产地环境管理、农业清洁生产和生态循环农业建设。市生态环境局安多县分局负责监督指导农业面源污染治理工作。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8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5.与县应急管理局的有关职责分工。县农业农村局负责落实综合防灾减灾规划相关要求，承担农牧业日常抗灾减灾防灾职责。</w:t>
      </w:r>
    </w:p>
    <w:p>
      <w:pPr>
        <w:spacing w:after="0" w:line="570" w:lineRule="exact"/>
        <w:ind w:firstLine="3855" w:firstLineChars="1200"/>
        <w:jc w:val="both"/>
        <w:rPr>
          <w:rFonts w:hint="eastAsia" w:ascii="仿宋" w:hAnsi="仿宋" w:eastAsia="仿宋"/>
          <w:b/>
          <w:sz w:val="32"/>
          <w:szCs w:val="32"/>
        </w:rPr>
      </w:pPr>
    </w:p>
    <w:p>
      <w:pPr>
        <w:spacing w:after="0" w:line="570" w:lineRule="exact"/>
        <w:jc w:val="center"/>
        <w:rPr>
          <w:rFonts w:ascii="仿宋" w:hAnsi="仿宋" w:eastAsia="仿宋"/>
          <w:b/>
          <w:sz w:val="32"/>
          <w:szCs w:val="32"/>
        </w:rPr>
      </w:pPr>
      <w:r>
        <w:rPr>
          <w:rFonts w:hint="eastAsia" w:ascii="仿宋" w:hAnsi="仿宋" w:eastAsia="仿宋"/>
          <w:b/>
          <w:sz w:val="32"/>
          <w:szCs w:val="32"/>
        </w:rPr>
        <w:t>第二部分</w:t>
      </w:r>
    </w:p>
    <w:p>
      <w:pPr>
        <w:spacing w:after="0" w:line="570" w:lineRule="exact"/>
        <w:ind w:firstLine="1285" w:firstLineChars="400"/>
        <w:jc w:val="both"/>
        <w:rPr>
          <w:rFonts w:ascii="仿宋" w:hAnsi="仿宋" w:eastAsia="仿宋"/>
          <w:b/>
          <w:sz w:val="32"/>
          <w:szCs w:val="32"/>
        </w:rPr>
      </w:pPr>
      <w:r>
        <w:rPr>
          <w:rFonts w:hint="eastAsia" w:ascii="仿宋" w:hAnsi="仿宋" w:eastAsia="仿宋"/>
          <w:b/>
          <w:sz w:val="32"/>
          <w:szCs w:val="32"/>
        </w:rPr>
        <w:t>安多县</w:t>
      </w:r>
      <w:r>
        <w:rPr>
          <w:rFonts w:hint="eastAsia" w:ascii="仿宋" w:hAnsi="仿宋" w:eastAsia="仿宋"/>
          <w:b/>
          <w:sz w:val="32"/>
          <w:szCs w:val="32"/>
          <w:lang w:val="en-US" w:eastAsia="zh-CN"/>
        </w:rPr>
        <w:t>农业农村局</w:t>
      </w:r>
      <w:r>
        <w:rPr>
          <w:rFonts w:hint="eastAsia" w:ascii="仿宋" w:hAnsi="仿宋" w:eastAsia="仿宋"/>
          <w:b/>
          <w:sz w:val="32"/>
          <w:szCs w:val="32"/>
        </w:rPr>
        <w:t>2022年度决算明细表</w:t>
      </w:r>
    </w:p>
    <w:p>
      <w:pPr>
        <w:spacing w:after="0" w:line="570" w:lineRule="exact"/>
        <w:ind w:firstLine="2560" w:firstLineChars="800"/>
        <w:jc w:val="both"/>
        <w:rPr>
          <w:rFonts w:ascii="仿宋" w:hAnsi="仿宋" w:eastAsia="仿宋"/>
          <w:sz w:val="32"/>
          <w:szCs w:val="32"/>
        </w:rPr>
      </w:pPr>
      <w:r>
        <w:rPr>
          <w:rFonts w:hint="eastAsia" w:ascii="仿宋" w:hAnsi="仿宋" w:eastAsia="仿宋"/>
          <w:sz w:val="32"/>
          <w:szCs w:val="32"/>
        </w:rPr>
        <w:t>（表格见附件</w:t>
      </w:r>
      <w:r>
        <w:rPr>
          <w:rFonts w:hint="eastAsia" w:ascii="仿宋" w:hAnsi="仿宋" w:eastAsia="仿宋"/>
          <w:sz w:val="32"/>
          <w:szCs w:val="32"/>
          <w:lang w:val="en-US" w:eastAsia="zh-CN"/>
        </w:rPr>
        <w:t>1-9</w:t>
      </w:r>
      <w:r>
        <w:rPr>
          <w:rFonts w:hint="eastAsia" w:ascii="仿宋" w:hAnsi="仿宋" w:eastAsia="仿宋"/>
          <w:sz w:val="32"/>
          <w:szCs w:val="32"/>
        </w:rPr>
        <w:t>）</w:t>
      </w: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center"/>
        <w:rPr>
          <w:rFonts w:ascii="仿宋" w:hAnsi="仿宋" w:eastAsia="仿宋"/>
          <w:b/>
          <w:sz w:val="32"/>
          <w:szCs w:val="32"/>
        </w:rPr>
      </w:pPr>
      <w:r>
        <w:rPr>
          <w:rFonts w:hint="eastAsia" w:ascii="仿宋" w:hAnsi="仿宋" w:eastAsia="仿宋"/>
          <w:b/>
          <w:sz w:val="32"/>
          <w:szCs w:val="32"/>
        </w:rPr>
        <w:t>第三部分</w:t>
      </w:r>
    </w:p>
    <w:p>
      <w:pPr>
        <w:spacing w:after="0" w:line="570" w:lineRule="exact"/>
        <w:ind w:firstLine="643" w:firstLineChars="200"/>
        <w:jc w:val="center"/>
        <w:rPr>
          <w:rFonts w:ascii="仿宋" w:hAnsi="仿宋" w:eastAsia="仿宋"/>
          <w:b/>
          <w:sz w:val="32"/>
          <w:szCs w:val="32"/>
        </w:rPr>
      </w:pPr>
      <w:r>
        <w:rPr>
          <w:rFonts w:hint="eastAsia" w:ascii="仿宋" w:hAnsi="仿宋" w:eastAsia="仿宋"/>
          <w:b/>
          <w:sz w:val="32"/>
          <w:szCs w:val="32"/>
        </w:rPr>
        <w:t>安多县</w:t>
      </w:r>
      <w:r>
        <w:rPr>
          <w:rFonts w:hint="eastAsia" w:ascii="仿宋" w:hAnsi="仿宋" w:eastAsia="仿宋"/>
          <w:b/>
          <w:sz w:val="32"/>
          <w:szCs w:val="32"/>
          <w:lang w:val="en-US" w:eastAsia="zh-CN"/>
        </w:rPr>
        <w:t>农业农村局</w:t>
      </w:r>
      <w:r>
        <w:rPr>
          <w:rFonts w:hint="eastAsia" w:ascii="仿宋" w:hAnsi="仿宋" w:eastAsia="仿宋"/>
          <w:b/>
          <w:sz w:val="32"/>
          <w:szCs w:val="32"/>
        </w:rPr>
        <w:t>2022年度决算情况说明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一、2022年度财政拨款收支决算总体情况说明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（一）总收支。2022年度年初结转结余</w:t>
      </w:r>
      <w:r>
        <w:rPr>
          <w:rFonts w:hint="eastAsia" w:ascii="仿宋" w:hAnsi="仿宋" w:eastAsia="仿宋"/>
          <w:sz w:val="32"/>
          <w:szCs w:val="32"/>
          <w:lang w:val="en-US" w:eastAsia="zh-CN"/>
        </w:rPr>
        <w:t>236.85</w:t>
      </w:r>
      <w:r>
        <w:rPr>
          <w:rFonts w:hint="eastAsia" w:ascii="仿宋" w:hAnsi="仿宋" w:eastAsia="仿宋"/>
          <w:sz w:val="32"/>
          <w:szCs w:val="32"/>
        </w:rPr>
        <w:t>万元，本年收入</w:t>
      </w:r>
      <w:r>
        <w:rPr>
          <w:rFonts w:hint="eastAsia" w:ascii="仿宋" w:hAnsi="仿宋" w:eastAsia="仿宋"/>
          <w:sz w:val="32"/>
          <w:szCs w:val="32"/>
          <w:lang w:val="en-US" w:eastAsia="zh-CN"/>
        </w:rPr>
        <w:t>7508.56</w:t>
      </w:r>
      <w:r>
        <w:rPr>
          <w:rFonts w:hint="eastAsia" w:ascii="仿宋" w:hAnsi="仿宋" w:eastAsia="仿宋"/>
          <w:sz w:val="32"/>
          <w:szCs w:val="32"/>
        </w:rPr>
        <w:t>万元，本年支出</w:t>
      </w:r>
      <w:r>
        <w:rPr>
          <w:rFonts w:hint="eastAsia" w:ascii="仿宋" w:hAnsi="仿宋" w:eastAsia="仿宋"/>
          <w:sz w:val="32"/>
          <w:szCs w:val="32"/>
          <w:lang w:val="en-US" w:eastAsia="zh-CN"/>
        </w:rPr>
        <w:t>7745.41</w:t>
      </w:r>
      <w:r>
        <w:rPr>
          <w:rFonts w:hint="eastAsia" w:ascii="仿宋" w:hAnsi="仿宋" w:eastAsia="仿宋"/>
          <w:sz w:val="32"/>
          <w:szCs w:val="32"/>
        </w:rPr>
        <w:t>万元，年末结转结余0.00万元。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（二）一般公共预算财政拨款收支。2022年度一般公共预算财政拨款年初结转结余</w:t>
      </w:r>
      <w:r>
        <w:rPr>
          <w:rFonts w:hint="eastAsia" w:ascii="仿宋" w:hAnsi="仿宋" w:eastAsia="仿宋"/>
          <w:sz w:val="32"/>
          <w:szCs w:val="32"/>
          <w:lang w:val="en-US" w:eastAsia="zh-CN"/>
        </w:rPr>
        <w:t>236.85</w:t>
      </w:r>
      <w:r>
        <w:rPr>
          <w:rFonts w:hint="eastAsia" w:ascii="仿宋" w:hAnsi="仿宋" w:eastAsia="仿宋"/>
          <w:sz w:val="32"/>
          <w:szCs w:val="32"/>
        </w:rPr>
        <w:t>万元，本年收入</w:t>
      </w:r>
      <w:r>
        <w:rPr>
          <w:rFonts w:hint="eastAsia" w:ascii="仿宋" w:hAnsi="仿宋" w:eastAsia="仿宋"/>
          <w:sz w:val="32"/>
          <w:szCs w:val="32"/>
          <w:lang w:val="en-US" w:eastAsia="zh-CN"/>
        </w:rPr>
        <w:t>7508.56</w:t>
      </w:r>
      <w:r>
        <w:rPr>
          <w:rFonts w:hint="eastAsia" w:ascii="仿宋" w:hAnsi="仿宋" w:eastAsia="仿宋"/>
          <w:sz w:val="32"/>
          <w:szCs w:val="32"/>
        </w:rPr>
        <w:t>万元，本年支出</w:t>
      </w:r>
      <w:r>
        <w:rPr>
          <w:rFonts w:hint="eastAsia" w:ascii="仿宋" w:hAnsi="仿宋" w:eastAsia="仿宋"/>
          <w:sz w:val="32"/>
          <w:szCs w:val="32"/>
          <w:lang w:val="en-US" w:eastAsia="zh-CN"/>
        </w:rPr>
        <w:t>7745.41</w:t>
      </w:r>
      <w:r>
        <w:rPr>
          <w:rFonts w:hint="eastAsia" w:ascii="仿宋" w:hAnsi="仿宋" w:eastAsia="仿宋"/>
          <w:sz w:val="32"/>
          <w:szCs w:val="32"/>
        </w:rPr>
        <w:t>万元，年末结转和结余资金0.00万元。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（三）政府性基金预算财政拨款收支。2022年度政府性基金预算财政拨款年初结转结余0万元，本年收入</w:t>
      </w:r>
      <w:r>
        <w:rPr>
          <w:rFonts w:hint="eastAsia" w:ascii="仿宋" w:hAnsi="仿宋" w:eastAsia="仿宋"/>
          <w:sz w:val="32"/>
          <w:szCs w:val="32"/>
          <w:lang w:val="en-US" w:eastAsia="zh-CN"/>
        </w:rPr>
        <w:t>0</w:t>
      </w:r>
      <w:r>
        <w:rPr>
          <w:rFonts w:hint="eastAsia" w:ascii="仿宋" w:hAnsi="仿宋" w:eastAsia="仿宋"/>
          <w:sz w:val="32"/>
          <w:szCs w:val="32"/>
        </w:rPr>
        <w:t>万元，本年支出</w:t>
      </w:r>
      <w:r>
        <w:rPr>
          <w:rFonts w:hint="eastAsia" w:ascii="仿宋" w:hAnsi="仿宋" w:eastAsia="仿宋"/>
          <w:sz w:val="32"/>
          <w:szCs w:val="32"/>
          <w:lang w:val="en-US" w:eastAsia="zh-CN"/>
        </w:rPr>
        <w:t>0</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（四）国有资本经营预算财政拨款收支。2022年度国有资本经营预算财政拨款年初结转结余0万元，本年收入</w:t>
      </w:r>
      <w:r>
        <w:rPr>
          <w:rFonts w:hint="eastAsia" w:ascii="仿宋" w:hAnsi="仿宋" w:eastAsia="仿宋"/>
          <w:sz w:val="32"/>
          <w:szCs w:val="32"/>
          <w:lang w:val="en-US" w:eastAsia="zh-CN"/>
        </w:rPr>
        <w:t>0</w:t>
      </w:r>
      <w:r>
        <w:rPr>
          <w:rFonts w:hint="eastAsia" w:ascii="仿宋" w:hAnsi="仿宋" w:eastAsia="仿宋"/>
          <w:sz w:val="32"/>
          <w:szCs w:val="32"/>
        </w:rPr>
        <w:t>万元，本年支出</w:t>
      </w:r>
      <w:r>
        <w:rPr>
          <w:rFonts w:hint="eastAsia" w:ascii="仿宋" w:hAnsi="仿宋" w:eastAsia="仿宋"/>
          <w:sz w:val="32"/>
          <w:szCs w:val="32"/>
          <w:lang w:val="en-US" w:eastAsia="zh-CN"/>
        </w:rPr>
        <w:t>0</w:t>
      </w:r>
      <w:r>
        <w:rPr>
          <w:rFonts w:hint="eastAsia" w:ascii="仿宋" w:hAnsi="仿宋" w:eastAsia="仿宋"/>
          <w:sz w:val="32"/>
          <w:szCs w:val="32"/>
        </w:rPr>
        <w:t>万元，年末结转和结余资金0万元。</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（五）社会保险基金预算财政拨款支出。2022年度社会保险基金预算财政拨款年初结转结余0万元，本年收入0万元，本年支出0万元，年末结转和结余资金0万元。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二、2022年度财政拨款支出决算总体情况说明</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（一）财政拨款支出决算总体情况</w:t>
      </w:r>
    </w:p>
    <w:p>
      <w:pPr>
        <w:spacing w:after="0" w:line="570" w:lineRule="exact"/>
        <w:ind w:firstLine="640" w:firstLineChars="200"/>
        <w:jc w:val="both"/>
        <w:rPr>
          <w:rFonts w:hint="default" w:ascii="仿宋" w:hAnsi="仿宋" w:eastAsia="仿宋"/>
          <w:b/>
          <w:sz w:val="32"/>
          <w:szCs w:val="32"/>
          <w:lang w:val="en-US" w:eastAsia="zh-CN"/>
        </w:rPr>
      </w:pPr>
      <w:r>
        <w:rPr>
          <w:rFonts w:hint="eastAsia" w:ascii="仿宋" w:hAnsi="仿宋" w:eastAsia="仿宋"/>
          <w:sz w:val="32"/>
          <w:szCs w:val="32"/>
        </w:rPr>
        <w:t>2022年度本年支出合计</w:t>
      </w:r>
      <w:r>
        <w:rPr>
          <w:rFonts w:hint="eastAsia" w:ascii="仿宋" w:hAnsi="仿宋" w:eastAsia="仿宋"/>
          <w:sz w:val="32"/>
          <w:szCs w:val="32"/>
          <w:lang w:val="en-US" w:eastAsia="zh-CN"/>
        </w:rPr>
        <w:t>7745.41</w:t>
      </w:r>
      <w:r>
        <w:rPr>
          <w:rFonts w:hint="eastAsia" w:ascii="仿宋" w:hAnsi="仿宋" w:eastAsia="仿宋"/>
          <w:sz w:val="32"/>
          <w:szCs w:val="32"/>
        </w:rPr>
        <w:t>万元，与2021年决算数同口经对比：2022年公共预算财政拨款支出</w:t>
      </w:r>
      <w:r>
        <w:rPr>
          <w:rFonts w:hint="eastAsia" w:ascii="仿宋" w:hAnsi="仿宋" w:eastAsia="仿宋"/>
          <w:sz w:val="32"/>
          <w:szCs w:val="32"/>
          <w:lang w:val="en-US" w:eastAsia="zh-CN"/>
        </w:rPr>
        <w:t>7745.41</w:t>
      </w:r>
      <w:r>
        <w:rPr>
          <w:rFonts w:hint="eastAsia" w:ascii="仿宋" w:hAnsi="仿宋" w:eastAsia="仿宋"/>
          <w:sz w:val="32"/>
          <w:szCs w:val="32"/>
        </w:rPr>
        <w:t>万元，2021年公共预算财政拨款支出</w:t>
      </w:r>
      <w:r>
        <w:rPr>
          <w:rFonts w:hint="eastAsia" w:ascii="仿宋" w:hAnsi="仿宋" w:eastAsia="仿宋"/>
          <w:sz w:val="32"/>
          <w:szCs w:val="32"/>
          <w:lang w:val="en-US" w:eastAsia="zh-CN"/>
        </w:rPr>
        <w:t>19868.87</w:t>
      </w:r>
      <w:r>
        <w:rPr>
          <w:rFonts w:hint="eastAsia" w:ascii="仿宋" w:hAnsi="仿宋" w:eastAsia="仿宋"/>
          <w:sz w:val="32"/>
          <w:szCs w:val="32"/>
        </w:rPr>
        <w:t>万元、2022年</w:t>
      </w:r>
      <w:r>
        <w:rPr>
          <w:rFonts w:hint="eastAsia" w:ascii="仿宋" w:hAnsi="仿宋" w:eastAsia="仿宋"/>
          <w:sz w:val="32"/>
          <w:szCs w:val="32"/>
          <w:lang w:val="en-US" w:eastAsia="zh-CN"/>
        </w:rPr>
        <w:t>减少12123.46</w:t>
      </w:r>
      <w:r>
        <w:rPr>
          <w:rFonts w:hint="eastAsia" w:ascii="仿宋" w:hAnsi="仿宋" w:eastAsia="仿宋"/>
          <w:sz w:val="32"/>
          <w:szCs w:val="32"/>
        </w:rPr>
        <w:t>万元，</w:t>
      </w:r>
      <w:r>
        <w:rPr>
          <w:rFonts w:hint="eastAsia" w:ascii="仿宋" w:hAnsi="仿宋" w:eastAsia="仿宋"/>
          <w:sz w:val="32"/>
          <w:szCs w:val="32"/>
          <w:lang w:val="en-US" w:eastAsia="zh-CN"/>
        </w:rPr>
        <w:t>下降61.02</w:t>
      </w:r>
      <w:r>
        <w:rPr>
          <w:rFonts w:hint="eastAsia" w:ascii="仿宋" w:hAnsi="仿宋" w:eastAsia="仿宋"/>
          <w:sz w:val="32"/>
          <w:szCs w:val="32"/>
        </w:rPr>
        <w:t>%，支出</w:t>
      </w:r>
      <w:r>
        <w:rPr>
          <w:rFonts w:hint="eastAsia" w:ascii="仿宋" w:hAnsi="仿宋" w:eastAsia="仿宋"/>
          <w:sz w:val="32"/>
          <w:szCs w:val="32"/>
          <w:lang w:val="en-US" w:eastAsia="zh-CN"/>
        </w:rPr>
        <w:t>减少</w:t>
      </w:r>
      <w:r>
        <w:rPr>
          <w:rFonts w:hint="eastAsia" w:ascii="仿宋" w:hAnsi="仿宋" w:eastAsia="仿宋"/>
          <w:sz w:val="32"/>
          <w:szCs w:val="32"/>
        </w:rPr>
        <w:t>主要原因为：</w:t>
      </w:r>
      <w:r>
        <w:rPr>
          <w:rFonts w:hint="eastAsia" w:ascii="仿宋" w:hAnsi="仿宋" w:eastAsia="仿宋"/>
          <w:sz w:val="32"/>
          <w:szCs w:val="32"/>
          <w:lang w:val="en-US" w:eastAsia="zh-CN"/>
        </w:rPr>
        <w:t>2022年草奖（草补）资金调剂到各乡镇账上。</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（二）财政支出决算具体情况</w:t>
      </w:r>
    </w:p>
    <w:p>
      <w:pPr>
        <w:spacing w:after="0" w:line="570" w:lineRule="exact"/>
        <w:ind w:firstLine="600" w:firstLineChars="200"/>
        <w:jc w:val="both"/>
        <w:rPr>
          <w:rFonts w:hint="eastAsia" w:ascii="仿宋" w:hAnsi="仿宋" w:eastAsia="仿宋"/>
          <w:sz w:val="32"/>
          <w:szCs w:val="32"/>
          <w:lang w:val="en-US" w:eastAsia="zh-CN"/>
        </w:rPr>
      </w:pPr>
      <w:r>
        <w:rPr>
          <w:rFonts w:hint="eastAsia" w:ascii="微软雅黑" w:hAnsi="微软雅黑" w:eastAsia="微软雅黑"/>
          <w:color w:val="333333"/>
          <w:sz w:val="30"/>
          <w:szCs w:val="30"/>
        </w:rPr>
        <w:t>1</w:t>
      </w:r>
      <w:r>
        <w:rPr>
          <w:rFonts w:hint="eastAsia" w:ascii="仿宋" w:hAnsi="仿宋" w:eastAsia="仿宋"/>
          <w:sz w:val="32"/>
          <w:szCs w:val="32"/>
          <w:lang w:val="en-US" w:eastAsia="zh-CN"/>
        </w:rPr>
        <w:t>.社会保障和就业支出（类）186.49万元。行政事业单位养老支出（款）12.66万元；机关事业单位基本养老保险缴费支出（项）12.66万元，其他社会保障和就业支出（款）173.83万元，其他社会保障和就业支出（项）173.83万元。</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2.卫生健康支出（类）8.46万元。行政事业单位医疗（款）8.46万元；行政单位医疗（项）6.09万元；公务员医疗补助（项）1.58万元；其他行政事业单位医疗支出（项）0.78万元。</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3.节能环保支出（类）84.30万元，环境保护管理事务（款）84.30万元，其他环境保护管理事务支出（项）84.30万元。</w:t>
      </w:r>
    </w:p>
    <w:p>
      <w:pPr>
        <w:spacing w:after="0" w:line="57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农林水支出（类）7404.27万元，农业农村（款）2872.75万元，行政运行（项）374.34万元；科技转化与推广服务（项）553.60万元；农产品质量安全（项）3.00万元；对外交流与合作（项）0.15万元；农业生产发展（项）1223.24万元；农村合作经济（项）12.40万元；农产品加工与促销（项）28.00万元；农业资源保护修复与利用（项）5.53万元；其他农业农村支出（项）672.49万元；农村综合改革（款）95.26万元，其他农村综合改革支出（项）95.26万元；普惠金融发展支出（款）4400.13万元，农业保险保费补贴（项）4400.13万元；其他农林水支出（款）36.13万元，其他农林水支出（项）36.13万元。</w:t>
      </w:r>
    </w:p>
    <w:p>
      <w:pPr>
        <w:pStyle w:val="7"/>
        <w:rPr>
          <w:rFonts w:hint="eastAsia" w:ascii="仿宋" w:hAnsi="仿宋" w:eastAsia="仿宋"/>
          <w:sz w:val="32"/>
          <w:szCs w:val="32"/>
          <w:lang w:val="en-US" w:eastAsia="zh-CN"/>
        </w:rPr>
      </w:pPr>
      <w:r>
        <w:rPr>
          <w:rFonts w:hint="eastAsia" w:ascii="仿宋" w:hAnsi="仿宋" w:eastAsia="仿宋"/>
          <w:sz w:val="32"/>
          <w:szCs w:val="32"/>
          <w:lang w:val="en-US" w:eastAsia="zh-CN"/>
        </w:rPr>
        <w:t>5.商业服务业等支出（类）18.53万元，商业流通事务（款）18.53万元，其他商业流通事务支出（项）18.53万元。</w:t>
      </w:r>
    </w:p>
    <w:p>
      <w:pPr>
        <w:pStyle w:val="7"/>
        <w:rPr>
          <w:rFonts w:hint="eastAsia" w:ascii="仿宋" w:hAnsi="仿宋" w:eastAsia="仿宋"/>
          <w:sz w:val="32"/>
          <w:szCs w:val="32"/>
          <w:lang w:val="en-US" w:eastAsia="zh-CN"/>
        </w:rPr>
      </w:pPr>
      <w:r>
        <w:rPr>
          <w:rFonts w:hint="eastAsia" w:ascii="仿宋" w:hAnsi="仿宋" w:eastAsia="仿宋"/>
          <w:sz w:val="32"/>
          <w:szCs w:val="32"/>
          <w:lang w:val="en-US" w:eastAsia="zh-CN"/>
        </w:rPr>
        <w:t>6住房保障支出（类）10.64万元，住房改革支出（款）10.64万元，住房公积金（项）10.64万元。</w:t>
      </w:r>
    </w:p>
    <w:p>
      <w:pPr>
        <w:spacing w:after="0" w:line="570" w:lineRule="exact"/>
        <w:ind w:firstLine="320" w:firstLineChars="1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7.其他支出（类）32.72万元，其他支出（款）32.72万元，其他支出（项）32.72万元。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三、2022年度财政拨款支出情况说明</w:t>
      </w:r>
    </w:p>
    <w:p>
      <w:pPr>
        <w:spacing w:after="0" w:line="57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（一）2022年度财政拨款支出</w:t>
      </w:r>
      <w:r>
        <w:rPr>
          <w:rFonts w:hint="eastAsia" w:ascii="仿宋" w:hAnsi="仿宋" w:eastAsia="仿宋"/>
          <w:sz w:val="32"/>
          <w:szCs w:val="32"/>
          <w:lang w:val="en-US" w:eastAsia="zh-CN"/>
        </w:rPr>
        <w:t>7745.41</w:t>
      </w:r>
      <w:r>
        <w:rPr>
          <w:rFonts w:hint="eastAsia" w:ascii="仿宋" w:hAnsi="仿宋" w:eastAsia="仿宋"/>
          <w:sz w:val="32"/>
          <w:szCs w:val="32"/>
        </w:rPr>
        <w:t xml:space="preserve">万元，其中：社会保障和就业支出 </w:t>
      </w:r>
      <w:r>
        <w:rPr>
          <w:rFonts w:hint="eastAsia" w:ascii="仿宋" w:hAnsi="仿宋" w:eastAsia="仿宋"/>
          <w:sz w:val="32"/>
          <w:szCs w:val="32"/>
          <w:lang w:val="en-US" w:eastAsia="zh-CN"/>
        </w:rPr>
        <w:t>186.49</w:t>
      </w:r>
      <w:r>
        <w:rPr>
          <w:rFonts w:hint="eastAsia" w:ascii="仿宋" w:hAnsi="仿宋" w:eastAsia="仿宋"/>
          <w:sz w:val="32"/>
          <w:szCs w:val="32"/>
        </w:rPr>
        <w:t>万元，占总支出</w:t>
      </w:r>
      <w:r>
        <w:rPr>
          <w:rFonts w:hint="eastAsia" w:ascii="仿宋" w:hAnsi="仿宋" w:eastAsia="仿宋"/>
          <w:sz w:val="32"/>
          <w:szCs w:val="32"/>
          <w:lang w:val="en-US" w:eastAsia="zh-CN"/>
        </w:rPr>
        <w:t>2.40%</w:t>
      </w:r>
      <w:r>
        <w:rPr>
          <w:rFonts w:hint="eastAsia" w:ascii="仿宋" w:hAnsi="仿宋" w:eastAsia="仿宋"/>
          <w:sz w:val="32"/>
          <w:szCs w:val="32"/>
        </w:rPr>
        <w:t>，卫生健康支出：</w:t>
      </w:r>
      <w:r>
        <w:rPr>
          <w:rFonts w:hint="eastAsia" w:ascii="仿宋" w:hAnsi="仿宋" w:eastAsia="仿宋"/>
          <w:sz w:val="32"/>
          <w:szCs w:val="32"/>
          <w:lang w:val="en-US" w:eastAsia="zh-CN"/>
        </w:rPr>
        <w:t>8.46</w:t>
      </w:r>
      <w:r>
        <w:rPr>
          <w:rFonts w:hint="eastAsia" w:ascii="仿宋" w:hAnsi="仿宋" w:eastAsia="仿宋"/>
          <w:sz w:val="32"/>
          <w:szCs w:val="32"/>
        </w:rPr>
        <w:t>万元，占总支出</w:t>
      </w:r>
      <w:r>
        <w:rPr>
          <w:rFonts w:hint="eastAsia" w:ascii="仿宋" w:hAnsi="仿宋" w:eastAsia="仿宋"/>
          <w:sz w:val="32"/>
          <w:szCs w:val="32"/>
          <w:lang w:val="en-US" w:eastAsia="zh-CN"/>
        </w:rPr>
        <w:t>0.11</w:t>
      </w:r>
      <w:r>
        <w:rPr>
          <w:rFonts w:hint="eastAsia" w:ascii="仿宋" w:hAnsi="仿宋" w:eastAsia="仿宋"/>
          <w:sz w:val="32"/>
          <w:szCs w:val="32"/>
        </w:rPr>
        <w:t>%，</w:t>
      </w:r>
      <w:r>
        <w:rPr>
          <w:rFonts w:hint="eastAsia" w:ascii="仿宋" w:hAnsi="仿宋" w:eastAsia="仿宋"/>
          <w:sz w:val="32"/>
          <w:szCs w:val="32"/>
          <w:lang w:val="en-US" w:eastAsia="zh-CN"/>
        </w:rPr>
        <w:t>农林水支出：7404.27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占总支出95.60%，</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sz w:val="32"/>
          <w:szCs w:val="32"/>
          <w:lang w:val="en-US" w:eastAsia="zh-CN"/>
        </w:rPr>
        <w:t>10.64万元，占总支出0.14%，</w:t>
      </w:r>
      <w:r>
        <w:rPr>
          <w:rFonts w:hint="eastAsia" w:ascii="仿宋" w:hAnsi="仿宋" w:eastAsia="仿宋"/>
          <w:sz w:val="32"/>
          <w:szCs w:val="32"/>
          <w:lang w:eastAsia="zh-CN"/>
        </w:rPr>
        <w:t>节能环保支出</w:t>
      </w:r>
      <w:r>
        <w:rPr>
          <w:rFonts w:hint="eastAsia" w:ascii="仿宋" w:hAnsi="仿宋" w:eastAsia="仿宋"/>
          <w:sz w:val="32"/>
          <w:szCs w:val="32"/>
          <w:lang w:val="en-US" w:eastAsia="zh-CN"/>
        </w:rPr>
        <w:t>84.30万元，占总支出1.09%；商品服务业等支出18.53万元，占总支出0.24%；其他支出32.72万元，占总支出的0.42%。</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（二）财政拨款支出决算结构情况</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2022年度财政拨款支出</w:t>
      </w:r>
      <w:r>
        <w:rPr>
          <w:rFonts w:hint="eastAsia" w:ascii="仿宋" w:hAnsi="仿宋" w:eastAsia="仿宋"/>
          <w:sz w:val="32"/>
          <w:szCs w:val="32"/>
          <w:lang w:val="en-US" w:eastAsia="zh-CN"/>
        </w:rPr>
        <w:t>7745.41</w:t>
      </w:r>
      <w:r>
        <w:rPr>
          <w:rFonts w:hint="eastAsia" w:ascii="仿宋" w:hAnsi="仿宋" w:eastAsia="仿宋"/>
          <w:sz w:val="32"/>
          <w:szCs w:val="32"/>
        </w:rPr>
        <w:t>万元，其中基本支出</w:t>
      </w:r>
      <w:r>
        <w:rPr>
          <w:rFonts w:hint="eastAsia" w:ascii="仿宋" w:hAnsi="仿宋" w:eastAsia="仿宋"/>
          <w:sz w:val="32"/>
          <w:szCs w:val="32"/>
          <w:lang w:val="en-US" w:eastAsia="zh-CN"/>
        </w:rPr>
        <w:t>529.09</w:t>
      </w:r>
      <w:r>
        <w:rPr>
          <w:rFonts w:hint="eastAsia" w:ascii="仿宋" w:hAnsi="仿宋" w:eastAsia="仿宋"/>
          <w:sz w:val="32"/>
          <w:szCs w:val="32"/>
        </w:rPr>
        <w:t>万元（含人员经费支出</w:t>
      </w:r>
      <w:r>
        <w:rPr>
          <w:rFonts w:hint="eastAsia" w:ascii="仿宋" w:hAnsi="仿宋" w:eastAsia="仿宋"/>
          <w:sz w:val="32"/>
          <w:szCs w:val="32"/>
          <w:lang w:val="en-US" w:eastAsia="zh-CN"/>
        </w:rPr>
        <w:t>521.95</w:t>
      </w:r>
      <w:r>
        <w:rPr>
          <w:rFonts w:hint="eastAsia" w:ascii="仿宋" w:hAnsi="仿宋" w:eastAsia="仿宋"/>
          <w:sz w:val="32"/>
          <w:szCs w:val="32"/>
        </w:rPr>
        <w:t>万元、商品和服务支出</w:t>
      </w:r>
      <w:r>
        <w:rPr>
          <w:rFonts w:hint="eastAsia" w:ascii="仿宋" w:hAnsi="仿宋" w:eastAsia="仿宋"/>
          <w:sz w:val="32"/>
          <w:szCs w:val="32"/>
          <w:lang w:val="en-US" w:eastAsia="zh-CN"/>
        </w:rPr>
        <w:t>7.14</w:t>
      </w:r>
      <w:r>
        <w:rPr>
          <w:rFonts w:hint="eastAsia" w:ascii="仿宋" w:hAnsi="仿宋" w:eastAsia="仿宋"/>
          <w:sz w:val="32"/>
          <w:szCs w:val="32"/>
        </w:rPr>
        <w:t>万元），占全部支出的</w:t>
      </w:r>
      <w:r>
        <w:rPr>
          <w:rFonts w:hint="eastAsia" w:ascii="仿宋" w:hAnsi="仿宋" w:eastAsia="仿宋"/>
          <w:sz w:val="32"/>
          <w:szCs w:val="32"/>
          <w:lang w:val="en-US" w:eastAsia="zh-CN"/>
        </w:rPr>
        <w:t>6.83</w:t>
      </w:r>
      <w:r>
        <w:rPr>
          <w:rFonts w:hint="eastAsia" w:ascii="仿宋" w:hAnsi="仿宋" w:eastAsia="仿宋"/>
          <w:sz w:val="32"/>
          <w:szCs w:val="32"/>
        </w:rPr>
        <w:t>%；项目支</w:t>
      </w:r>
      <w:r>
        <w:rPr>
          <w:rFonts w:hint="eastAsia" w:ascii="仿宋" w:hAnsi="仿宋" w:eastAsia="仿宋"/>
          <w:sz w:val="32"/>
          <w:szCs w:val="32"/>
          <w:lang w:val="en-US" w:eastAsia="zh-CN"/>
        </w:rPr>
        <w:t>7216.32</w:t>
      </w:r>
      <w:r>
        <w:rPr>
          <w:rFonts w:hint="eastAsia" w:ascii="仿宋" w:hAnsi="仿宋" w:eastAsia="仿宋"/>
          <w:sz w:val="32"/>
          <w:szCs w:val="32"/>
        </w:rPr>
        <w:t>万元，占全部支出的</w:t>
      </w:r>
      <w:r>
        <w:rPr>
          <w:rFonts w:hint="eastAsia" w:ascii="仿宋" w:hAnsi="仿宋" w:eastAsia="仿宋"/>
          <w:sz w:val="32"/>
          <w:szCs w:val="32"/>
          <w:lang w:val="en-US" w:eastAsia="zh-CN"/>
        </w:rPr>
        <w:t>93.17</w:t>
      </w:r>
      <w:r>
        <w:rPr>
          <w:rFonts w:hint="eastAsia" w:ascii="仿宋" w:hAnsi="仿宋" w:eastAsia="仿宋"/>
          <w:sz w:val="32"/>
          <w:szCs w:val="32"/>
        </w:rPr>
        <w: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四、2022年“三公”经费预算情况说明</w:t>
      </w:r>
    </w:p>
    <w:p>
      <w:pPr>
        <w:spacing w:after="0" w:line="570" w:lineRule="exact"/>
        <w:ind w:firstLine="321" w:firstLineChars="100"/>
        <w:jc w:val="both"/>
        <w:rPr>
          <w:rFonts w:ascii="仿宋" w:hAnsi="仿宋" w:eastAsia="仿宋"/>
          <w:b/>
          <w:sz w:val="32"/>
          <w:szCs w:val="32"/>
        </w:rPr>
      </w:pPr>
      <w:r>
        <w:rPr>
          <w:rFonts w:hint="eastAsia" w:ascii="仿宋" w:hAnsi="仿宋" w:eastAsia="仿宋"/>
          <w:b/>
          <w:sz w:val="32"/>
          <w:szCs w:val="32"/>
        </w:rPr>
        <w:t>（一）2022年“三公”经费情况表</w:t>
      </w:r>
    </w:p>
    <w:p>
      <w:pPr>
        <w:tabs>
          <w:tab w:val="left" w:pos="4830"/>
        </w:tabs>
        <w:autoSpaceDE w:val="0"/>
        <w:autoSpaceDN w:val="0"/>
        <w:spacing w:after="0" w:line="400" w:lineRule="exact"/>
        <w:ind w:right="120"/>
        <w:jc w:val="both"/>
        <w:rPr>
          <w:rFonts w:ascii="方正仿宋简体" w:hAnsi="Calibri" w:eastAsia="方正仿宋简体" w:cs="宋体"/>
          <w:sz w:val="28"/>
          <w:szCs w:val="28"/>
          <w:lang w:val="zh-CN"/>
        </w:rPr>
      </w:pPr>
      <w:r>
        <w:rPr>
          <w:rFonts w:hint="eastAsia" w:ascii="方正仿宋简体" w:hAnsi="Calibri" w:eastAsia="方正仿宋简体" w:cs="宋体"/>
          <w:sz w:val="28"/>
          <w:szCs w:val="28"/>
          <w:lang w:val="zh-CN"/>
        </w:rPr>
        <w:t>单位：万元</w:t>
      </w:r>
    </w:p>
    <w:tbl>
      <w:tblPr>
        <w:tblStyle w:val="8"/>
        <w:tblW w:w="0" w:type="auto"/>
        <w:jc w:val="center"/>
        <w:tblLayout w:type="fixed"/>
        <w:tblCellMar>
          <w:top w:w="0" w:type="dxa"/>
          <w:left w:w="108" w:type="dxa"/>
          <w:bottom w:w="0" w:type="dxa"/>
          <w:right w:w="108" w:type="dxa"/>
        </w:tblCellMar>
      </w:tblPr>
      <w:tblGrid>
        <w:gridCol w:w="3445"/>
        <w:gridCol w:w="1583"/>
        <w:gridCol w:w="1620"/>
        <w:gridCol w:w="1649"/>
      </w:tblGrid>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项  目</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预算数</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决算数</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备  注</w:t>
            </w:r>
          </w:p>
        </w:tc>
      </w:tr>
      <w:tr>
        <w:tblPrEx>
          <w:tblCellMar>
            <w:top w:w="0" w:type="dxa"/>
            <w:left w:w="108" w:type="dxa"/>
            <w:bottom w:w="0" w:type="dxa"/>
            <w:right w:w="108" w:type="dxa"/>
          </w:tblCellMar>
        </w:tblPrEx>
        <w:trPr>
          <w:trHeight w:val="27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b/>
                <w:szCs w:val="21"/>
                <w:lang w:val="zh-CN"/>
              </w:rPr>
            </w:pPr>
            <w:r>
              <w:rPr>
                <w:rFonts w:hint="eastAsia" w:ascii="方正仿宋简体" w:hAnsi="Calibri" w:eastAsia="方正仿宋简体" w:cs="仿宋_GB2312"/>
                <w:b/>
                <w:szCs w:val="21"/>
                <w:lang w:val="zh-CN"/>
              </w:rPr>
              <w:t>合  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1.因公出国（境）费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4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其中：（1）因公出国（境）团组数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5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（2）因公出国（境）团人数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5"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1205"/>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2.公务接待费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7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240"/>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其中：（1）公务接待的批次</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29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（2）公务接待的人数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6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ind w:firstLine="602"/>
              <w:jc w:val="both"/>
              <w:rPr>
                <w:rFonts w:ascii="方正仿宋简体" w:hAnsi="Calibri" w:eastAsia="方正仿宋简体" w:cs="宋体"/>
                <w:szCs w:val="21"/>
                <w:lang w:val="zh-CN"/>
              </w:rPr>
            </w:pPr>
            <w:r>
              <w:rPr>
                <w:rFonts w:hint="eastAsia" w:ascii="方正仿宋简体" w:hAnsi="Calibri" w:eastAsia="方正仿宋简体" w:cs="仿宋_GB2312"/>
                <w:b/>
                <w:bCs/>
                <w:szCs w:val="21"/>
                <w:lang w:val="zh-CN"/>
              </w:rPr>
              <w:t xml:space="preserve">     3.公务用车经费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其中：（1）公务用车运行维护费</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仿宋_GB2312"/>
                <w:szCs w:val="21"/>
                <w:lang w:val="zh-CN"/>
              </w:rPr>
            </w:pPr>
            <w:r>
              <w:rPr>
                <w:rFonts w:hint="eastAsia" w:ascii="方正仿宋简体" w:hAnsi="Calibri" w:eastAsia="方正仿宋简体" w:cs="仿宋_GB2312"/>
                <w:szCs w:val="21"/>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339"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（2）公务用车购置数</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r>
        <w:tblPrEx>
          <w:tblCellMar>
            <w:top w:w="0" w:type="dxa"/>
            <w:left w:w="108" w:type="dxa"/>
            <w:bottom w:w="0" w:type="dxa"/>
            <w:right w:w="108" w:type="dxa"/>
          </w:tblCellMar>
        </w:tblPrEx>
        <w:trPr>
          <w:trHeight w:val="90" w:hRule="atLeast"/>
          <w:jc w:val="center"/>
        </w:trPr>
        <w:tc>
          <w:tcPr>
            <w:tcW w:w="344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 xml:space="preserve">  （3）公务用车保有量</w:t>
            </w:r>
          </w:p>
        </w:tc>
        <w:tc>
          <w:tcPr>
            <w:tcW w:w="158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宋体"/>
                <w:szCs w:val="21"/>
                <w:lang w:val="zh-CN"/>
              </w:rPr>
              <w:t>0.00</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r>
              <w:rPr>
                <w:rFonts w:hint="eastAsia" w:ascii="方正仿宋简体" w:hAnsi="Calibri" w:eastAsia="方正仿宋简体" w:cs="仿宋_GB2312"/>
                <w:szCs w:val="21"/>
                <w:lang w:val="zh-CN"/>
              </w:rPr>
              <w:t>0.00</w:t>
            </w:r>
          </w:p>
        </w:tc>
        <w:tc>
          <w:tcPr>
            <w:tcW w:w="164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spacing w:after="0" w:line="400" w:lineRule="exact"/>
              <w:jc w:val="both"/>
              <w:rPr>
                <w:rFonts w:ascii="方正仿宋简体" w:hAnsi="Calibri" w:eastAsia="方正仿宋简体" w:cs="宋体"/>
                <w:szCs w:val="21"/>
                <w:lang w:val="zh-CN"/>
              </w:rPr>
            </w:pPr>
          </w:p>
        </w:tc>
      </w:tr>
    </w:tbl>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2022年度“三公”经费财政拨款支出预算为0.00万元，支出决算为0.00　万元，完成预算的0%。</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1.因公出国（境）费预算为0.00万元，支出决算为0.00万元，完成预算的0%。</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2.公务用车购置及运行费预算为0.00万元，支出决算为0.00万元，完成预算的0%。截至2022年12月31日，财政拨款的公务用车保有量为0辆。</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3.公务接待费预算为0.00万元，支出决算为0.00万元，完成预算的0%， 2022年发生国内公务接待0批次，共0人次。</w:t>
      </w: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p>
    <w:p>
      <w:pPr>
        <w:spacing w:after="0" w:line="570" w:lineRule="exact"/>
        <w:jc w:val="both"/>
        <w:rPr>
          <w:rFonts w:hint="eastAsia" w:ascii="仿宋" w:hAnsi="仿宋" w:eastAsia="仿宋"/>
          <w:b/>
          <w:sz w:val="32"/>
          <w:szCs w:val="32"/>
        </w:rPr>
      </w:pPr>
      <w:r>
        <w:rPr>
          <w:rFonts w:hint="eastAsia" w:ascii="仿宋" w:hAnsi="仿宋" w:eastAsia="仿宋"/>
          <w:b/>
          <w:sz w:val="32"/>
          <w:szCs w:val="32"/>
        </w:rPr>
        <w:t>五、预算绩效情况说明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安多县农业农村局部门2022年项目支出绩效自评报告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、一、单位基本情况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农业农村局2021年部门预算编制5人，实有人数6人，退休6人。农业农村局下设机构7个，包括局办、产业办、项目办、财务室、产权办、抗灾办。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我单位全称西藏那曲安多县农业农村局，属于，一级预算单位，统一社会信用代码：11542425MB0Q0489X3。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根据党中央、自治区党委和市委关于深化地方党政机构改革的工作要求，按照《关于那曲市机构改革的实施意见》和《安多县机构改革方案》,制定本规定。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第一条安多县农业农村局是县政府工作部门，为正科级。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县委农村工作领导小组办公室(以下简称县委农办)设在县农业农村局，接受县委农村工作领导小组的直接领导，承担县委农村工作领导小组具体工作，组织开展“三农”重大间题的政策研究，协调督促有关方面落实县委农村工作领导小组决定事项、工作部署和要求等内容。县农业农村局根据工作需要承担县委农办相关工作，接受县委农办的统筹协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县农业农村局贯彻落实党中央关于“三农”工作的方针政策和自治区党委、市委、县委的决策部署，在履行职责过程中坚持和加强县委对“三农”工作的统一领导。(一)统筹研究和组织实施“三农”工作的中长期规划、重大政策。参与起草有关农业农村地方性法规草案和政府规章草案。指导农业综合执法。参与涉农的财税、价格、收储、金融保险、进出口等政策制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(一)统筹推动发展农村社会事业、农村公共服务、农村文化、农村基础设施和乡村治理。牵头组织改善农村人居环境，指导农村精神文明和优秀农耕文化建设。负责本行业领域安全生产监督管理和应急处置工作。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拟订全县深化农村经济体制改革和巩固完善农村基本经营制度的政策并组织实施。负责农民承包地、农村宅基地改革和管理有关工作。负责农村集体产权制度改革，指导农村集体经济发展和集体资产管理工作。指导农村集体经济组织、农民合作经济组织、农业社会化服务体系、新型农业经营主体建设与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乡村特色产业、农产品加工业、休闲农业发展工作。提出促进大宗农产品流通的建议，培育、保护农业品牌。发布农业农村经济信息，监测分析农业农村经济运行。承担农业统计和农业农村信息化有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(四)负责种植业、畜牧业、渔业、农垦、农业机械化等农业各产业的监督管理。指导粮食等农产品生产。组织构建现代农业产业体系、生产体系、经营体系，指导农业标准化生产。负责渔政监督管理。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(五)负责农产品质量安全监督管理，组织开展农产品质量安全监测、追溯、风险评估。贯彻落实农产品质量安全地方标准并会同有关部门组织实施。指导农业检验检测体系建设。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负责有关农业生产资料和农业投入品的监督管理。组织农业生产资料市场体系建设，拟订有关农业生产资料地方标准并监督实施。负责农作物种子(种苗)、草种、种畜禽、农药、兽药、饲料、饲料添加剂等农业投入品生产经营的许可及监督管理。负责肥料监督管理工作。组织兽医医政、兽药药政药检工作，负责执业兽医、兽医医疗器械监督管理和畜禽屠宰行业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(八)承担农业防灾减灾、农作物重大病虫害防治工作。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承担动植物防疫检疫体系建设，组织、监督全县动植物防疫检疫工作，发布疫情并组织扑灭。负责监测发布农业灾情，组织管理农业救灾物资，指导救灾和灾后恢复生产。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负责农业投资管理。提出农业投融资体制机制改革建议。编制中央、自治区、市、县投资安排的农业投资项目建设规划，提出农业投资规模和方向、扶持农业农村发展财政项目的建议，按规定权限审批农业投资项目，负责农业投资项目资金安排和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推动农业科技体制改革和农业科技创新体系建设。指导农业产业技术体系和农技推广体系建设，指导农业科学研究，组织开展农业领域的技术研究、科技成果转化和技术推广。负责农业转基因生物安全监督管理和农业植物新品种保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(十一)指导农业农村人才工作。拟订农业农村人才队伍建设规划并组织实施，指导农业教育和农业职业技能开发，指导新型职业农民培育、农业科技人才培养和农村实用人才培训工作。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(十二)牵头开展农业对外合作工作。组织开展农业贸易促进和对外经济技术交流合作，配合执行农业援外项目。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(十三)完成县委、县政府交办的其他任务。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职能转变。统筹实施乡村振兴战略，深化农业供给侧结构性改革，提升农业发展质量，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的农业投资项目的统筹整合，最大限度缩小项目审批范围，进一步下放审批权限，加强事中事后监管，切实提升国家支农政策效果和资金使用效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(十五)有关职责分工。1.与县市场监督管理局的有关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职责分工。县农业农村局负责食用农产品从种植养殖环节到进入批发、零售市场或者生产加工企业前的质量安全监督管理。负责动植物疫病防控、畜禽屠宰环节、生鲜乳收购环节质量安全的监督管理。县市场监督管理局负责食用农产品进入批发、零售市场或者生产加工企业后的监督管理。两部门要建立食品安全产地准出、市场准入和追溯机制，加强协调配合和工作衔接，形成监管合力。2.与县自然资源局的有关职责分工。县农业农村局负贵农村宅基地管理、农村集体耕地承包经营权确权登记管理。负责指导农村土地承包经营权纠纷仲裁和农村宅基地分配使用流转及纠纷仲裁管理。负责拟订草产业发展政策、草产业技术政策并组织实施，负责指导饲草业发展，指导草种繁育及质量监督管理工作。县自然资源局负责农村宅基地确权登记、草原资源调查和确权登记管理职责。负责草原保护和利用的监督管理工作。两部门加强协调配合和工作衔接，促进草原保护与草畜平衡、草原畜牧业有机衔接、协同发展。3.与县水利局的有关职责分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县农业农村局负责承担中央、自治区和地方财政水利发展资金安排的面上小型农田水利建设项目。县水利局负责指导农村水利工作，组织开展大中型灌排工程建设与改造，指导农村饮水安全工程建设管理工作，指导节水灌溉有关工作，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调牧区水利工作。4.与市生态环境局安多县分局的有关职责分工。县农业农村局负责指导农产品产地环境管理、农业清洁生产和生态循环农业建设。市生态环境局安多县分局负责监督指导农业面源污染治理工作。5.与县应急管理局的有关职责分工。县农业农村局负贵落实综合防灾减灾规划相关要求，承担农牧业日常抗灾减灾防灾职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(三)2022年单位预算及执行情况。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1.安多县装配式高寒牧区牲畜棚圈试点项目资金1794.68万元，截至目前，执行数为883.07万元，执行率为49.2%。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2.2019年肉奶增产奖励扶持资金55万元，截至目前，执行数为55万元，执行率为100%。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3.2020年肉奶增长奖励扶持资金33万元，截至目前，执行数为28万元，执行率为85%。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4.2020年中央财政农业生产发展培育新型农业经营主体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资金预算数为29.17万元，截至目前，执行数为0万元，执行数为0%。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5.2021年自治区农村综合改革转移资金预算数为6.07万元，截至目前，执行数为0万元，执行率为0%。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6.农业保险保费(含上年清算保费资金6.12万元)预算数为4050.12万元，截至目前，执行数为3397.16万元，执行率为84%。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7.安多县扎仁镇拉姆措村美丽乡村建设项目(上年结转资金)预算数为132万元，截至目前，执行数为59.20万元，执行率为45%。由于疫情原因未能及时验收，目前正在验收，待验收完成后再拨付。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8.安多县2020年标准化合作社扶持资金(结余资金)预算数为69.34万元，截至目前，执行数为12.40万元，执行率为18%。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9.2022年藏系绵羊优势产业集群建设项目预算数为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1726.29万元，截至目前，执行数为0万元，执行率为0%。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10.草原生态保护补助奖励补助资金预算数为18888.41万元，截至目前，执行数为17218.7938万元，执行率为91.16%。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11.土地增减挂钩跨省域调出收入厕所革命资金预算数为18.27万元，截至目前，执行数为3.15万元，执行率为17.24%。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12.安多县多玛绵羊良种选育推广建设项目预算数为350万元，截至目前，执行数为300.24万元，执行率为86%。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13.安多县多玛乡防抗灾物资储备库建设项目(结余资金)预算数为13.28万元，截至目前，执行数为0万元，执行率为0%。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14.安多县多玛乡综合服务站建设项目(结余资金)预算数为22.03万元，截至目前，执行数为0万元，执行率为0%。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15.2020年中央财政农业相关转移支付资金支持“十项”惠民措施资金(上年结转资金)预算数为12.95万元，截至目前，执行数为0万元，执行率为0%。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16.惠民爱心物资采购资金预算数为32.72万元，截至目前，执行数为32.72万元，执行率为100%。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17.牲畜出售补贴(含上年结转资金586.1万元)预算数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为1109.9万元，截至目前，执行数为0万元，执行率为0%。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18.农村工作领导小组及振兴战略领导小组(办公室)工作经费预算数为3万元，截至目前，执行数为0万元，执行率为0%。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19.农机具购置补贴(含上年结转资金50万元)预算数为80万元，截至目前，执行数为0万元，执行率为0%。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20.基层农技推广改革与建设补助项目预算数为66万元，截至目前，执行数为0万元，执行率为0%。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21.基层农技推广改革与建设补助项目(上年结转资金)预算数为60万元，截至目前，执行数为33万元，执行率为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27.5%。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22.2022年草原保护项目建设预算数为50万元，截至目前，执行数为50万元，执行率为100%。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23.牲畜良种补贴资金预算数为392万元，截至目前，执行数为392万元，执行率为100%。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24.市县级畜产品展销会经费预算数为4万元，截至目前，执行数为0万元，执行率为0%。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25.“万亩千只”产业项目自然保护区影响评价报告论证服务经费预算数为118.02万元，截至目前，执行数为84.30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万元，执行率为71.43%。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26.安多县农业农村局维修业务用房项目(结余资金)预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算数为118.02万元，截至目前，执行数为··0万元，执行率为0%。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27.一乡一社、一村一合建账资金预算数为8.21万元，截至目前，执行数为0万元，执行率为0%。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28.藏系绵羊优势特色产业集群项目(含市级配套479.62万元)预算数为2103.62万元，截至目前，执行数为493.60万元，执行率为23.4%。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二、绩效自评工作开展情况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根据财政局通知要求，我局财务人员立即对2022年所有项目进行梳理，检查2022年账目，并填写绩效申报表、绩效项目自评表和撰写绩效报告，并及时报送财政部门。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三、重大项目绩效评价工作开展情况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多县县委、县政府历来高度重视我县草原生态保护补助奖励政策落实工作，将草奖工作同维护稳定、经济发展等各项重点工作同安排、同部署，在上级业务部门的精心指导下，全面动员，统筹安排、细化责任，不折不扣地将“草奖”政策落到实处，连续几年取得了较好的成绩，也进一步激励了我县深入推进“草奖”工作的信心和动力。2022年县委、县政府提出“不骄不躁、乘势而上、扎实推进、再创‘草奖’新成绩的奋斗目标”,全县上下紧紧围绕县委、政府“草奖”工作目标，众志成城、齐抓共管、身体力行，克服重重困难，认真开展了牲畜清点、政策宣传、数据录入、资金核算等工作，扎实推进草原生态保护补助奖励机制政策的落实，经过上级大力关心支持和全县干部职工的共同努力，截至目前“草奖”工作取得了显著成效。2022年，全县实施禁牧1340万亩，实现草畜平衡面积8201.18万亩，选聘天然草原监督员799名，2022年达到草畜平衡户7786户39324人，兑现封顶保底后禁牧补助与草畜平衡奖励资金17218.79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二、2017年草原生态保护补助奖励机制政策落实情况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我县2017年度紧紧围绕加强组织领导、强化责任落实、做好政策宣传、营造良好氛围，举全县之力稳步推进“草奖”工作。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(一)强化领导机构，合力推进工作。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委、县政府高度重视“草奖”工作落实和推进力度，把“草奖”工作放在各项工作的重中之重来抓实抓细。针对驻村人员变动和人事调整的实际情况，在原工作领导小组的基础上，进一步调整充实了由政府县长为组长、分管农牧工作的政府副县长为副组长、县农牧、农行、财政等相关单位和各乡(镇)主要领导为成员的领导小组，并在县农牧局下设“草奖”办公室，由农牧局局长兼任办公室主任，负责日常各项工作的落实。为真正达到“草原增绿、牧业增效、牧民增收”的目标，我县还成立了以县人大常委会主任为组长，县纪检委书记为副组长，县委办、人大办、政府办等为成员的督导小组，全程督导“草奖”政策执行落实到位情况。并从农牧、科技服务站、13个乡(镇)、行政村也分别调整充实了“草奖”工作机构，形成一级抓一级、层层抓落实，合力推进的工作格局，为全面实施好“草奖”工作提供了强有力的组织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2018年，我县调整充实了县、乡(镇)村级88个“草奖”工作领导小组，涉及人数598余人。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(二)广泛宣传动员，营造舆论氛围。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目前县级“草奖”工作组深入各乡(镇)、村及放牧地点达103余次：共组织县级专题培训14场次，参训人数达2060人次；乡(镇)级培训13场次，参训人数达650人次：村级培训24场次，参训群众达1440人次：召开大小群众会议74场次，参加人数达5000余人；累计发放宣传单、宣传册5000份(册),编制专题宣传简报7期，在主要交通要道安置大型广告牌，同时还在县农牧局办公楼内设立了“草奖”图片展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(三)早计划、早安排、早部署，有步骤落实阶段工作。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草奖政策的有序开展，2017男11月下旬，县草奖办组织各乡镇草奖专职人员召开草奖专题，对2018年度草奖工作做了全面安排部署，切实把责任层层落实到人，把工作安排细化到位，形成主要领导亲自抓，分管领导具体抓，各成员单位各司其职、各负其贵，工作人员抓落实的工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强业务培训。提升工作能力。落实“草奖”政策是一项政策性强、惠及面广的工作，准确掌握政策和工作方法是搞好工作的前提。为此，2018年度县“草奖”办派出草补办负责人，先后2次召集乡(镇)主要领导、业务骨干、各驻村工作队共计200余人进行了强化培训，重点讲解了牲畜清点工作的步骤、程序、方法和相关表格的填写要求。各乡(镇)也开展了集中培训和实地操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强化责任，狠抓落实。全县上下联动，深刻认识建立“草奖”工作这一国家重点工程对推动我县经济发展的重要意义，我县以“等不起”的紧迫感、“慢不得”的危机感和“坐不住”的责任感，真抓实干，进一步提高“草奖”政策的执行力和落实力。为推进工作进度，保证工作质量，县委、县政府将此项工作列为“一把手”工程来落实。政府县长牵头总抓，抽派多名县级领导和各成员单位组成工作组分赴各乡(镇)、村、蹲点对包片负责工作，对按期完不成任务予以全县通报批评。为确保工作责任落实到位、组织实施到位，县政府还把“草奖”工作纳入到年度经济社会发展目标考核范围。对“草奖”工作业绩突出的前三名的乡(镇)在全县经济工作会议上表彰，鼓励和支持“草奖”工作。由于责任明确、纪律严明，有力地保障了“草奖”工作的顺利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创新工作方式方法，加大监督力度。牲畜清点工作是草奖政策中的关键环节之一，为抓好此项环节工作，加大各乡(镇)、牧民群众相互监督力度，县“草奖”办结合实际情况，对2018年度牲畜清点工作实行乡(镇)领导全程监督，村委班子人员，驻村工作对参与。县“草奖”办组织督导小组，定时不定时地巡回督导检查全县牲畜清点工作开展落实情况：在此基础上，从各成员单位、各乡(镇)抽调工作责任心强、熟悉业务且经验丰富的工作人员组成督导检查工作领导小组，分6个督导小组，利用7天时间，深入到各乡(镇)、村开展牲畜清点督导工作，有力地避免了漏点、隐瞒牲畜数量现象的发生，对于督导过程中发现牲畜清点存在的问题和不足提出在整改意见，并全县通报。为全面推进“草奖”工作提供了有力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开展县级验收，纠察整改各项问题。县级“草奖”验收是夯实基础、发现问题、整改问题的一个重要环节，我县高度重视，专门召开县级“草奖”工作验收动员部署会议，制定奖惩办法，并由县级领导带对，从各乡(镇)抽调负责“草奖”工作的专职人员组成验收小组，进行南北交叉验收，采取查阅材料与入村、入户调查相结合的方式，对我县全部13个乡镇“草奖”工作进行了全面细致的验收，并要求各乡(镇)根据验收反馈问题限期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(八)完成减畜任务情况。按照草畜平衡规定，全县核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定载畜量为187.66万个绵羊单位，从牲畜存栏情况看实际存栏量比核定载畜量低27.49万个绵羊单位，目前，我县已达到了草畜平衡的目标。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(九)落实资金任务情况。我县已足额兑现2017年度“草奖”资金共计10350.2579万元(禁牧和草畜平衡奖励补助资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金9918.7979万元),兑现率为100%,天然草场监管员资金年末考核合格后已全部兑现，共计431.46万元，兑现率100%。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三、实施人工种草，缓解天然草原放牧压力。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我县2016年以来共有五个人工种草点，五个人工种草点总面积14500亩、总投资1265万元。(1)强玛镇四村五村各5000亩共1万亩(绿麦2000亩、燕麦2000亩、青稞5950亩，实验种植土豆、黑麦、箭答豌豆50亩),同时建设网围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栏4.5万米。总投资1238万元。(2)帮爱乡四村人工种草1500亩、总投资9万元(购买种子)。(3)扎仁镇六村1500亩、总投资7万元(购买种子)。(5)强玛镇六村1500亩、总投资11万元(购买种子、运费等)。该五个人工种草点种植草类包括绿麦、燕麦、青稞等。为我县万亩千只产业化基地、多玛绵羊原种场提供了优质的饲草料。五、草场承包经营责任制落实和完善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四、草原保护工作开展情况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开展草原鼠虫害治理。草原鼠虫害防治工作是草原建设及生态环境保护的重要措施，为切实做好草原鼠虫害防治工作，我局根据草原鼠虫害治理工作的要求，始终坚持“预防为主、综合治理”的原则，2017年6月，我县农牧局根据《安多县处置草原灾害应急预案》对帕那镇三村、四村的查仁玛、拉庆夏堆、土庆地24600余亩草原进行了三害治理，并向地区草原站申请了解决虫害药物，有效控制了草原毛虫害的蔓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开展围栏加固工作。为加大草原保护工作力度，强化草场监管的力度，我县草原监督员、天然草场监管员对围栏草场进行定期不定期地巡逻、管护，特别是对被野生动物、牲畜破环网围栏经行及时加固维修。2017年，各乡(镇)因各种原因破损的网围栏进行了加固维修，据统计乡(镇)、村(居)自发加固维修网围栏达18000余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四、综合评价情况及评价结论(附绩效自评表)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(一)项目支出绩效目标实现情况。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单位各项项目资金其主要用途是确保单位的正常运转，促进各项工作任务顺利完成。在人员经费支出、公共支出严格执行县政府的各项制度；在项目经费的使用上，在保证各项任务顺利完成的同时，严格落实厉行节约的原则；三公经费的使用严格控制在预算申报的范围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(二)主要经验及做法。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1.各项资金都安排责任人，按专项资金用途专款专用。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2.在使用专项资金时，严格执行专项资金的使用流程进行监督，定时查看财务报表检查专项资金的使用情况。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主要存在问题是对个别项目资金使用方面撑控不力，出现实际支出数未超出预算申报数。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四、改进措施和有关建议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一是加大对项目的使用力度。二是进一步控制项目经费支出，在确保各项任务完成的同时，力争把成本降低。三是基层农技服务队伍能力，不断提高群众满意度。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五、其他需要说明的事项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firstLineChars="1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安多县农业农村局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2022年11月26日</w:t>
      </w: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jc w:val="center"/>
        <w:rPr>
          <w:rFonts w:hint="eastAsia" w:ascii="方正小标宋简体" w:hAnsi="宋体" w:eastAsia="方正小标宋简体"/>
          <w:sz w:val="40"/>
          <w:szCs w:val="40"/>
          <w:lang w:val="en-US" w:eastAsia="zh-CN"/>
        </w:rPr>
      </w:pPr>
    </w:p>
    <w:p>
      <w:pPr>
        <w:spacing w:line="480" w:lineRule="exact"/>
        <w:ind w:firstLine="1200" w:firstLineChars="300"/>
        <w:jc w:val="both"/>
        <w:rPr>
          <w:rFonts w:ascii="方正小标宋简体" w:hAnsi="宋体" w:eastAsia="方正小标宋简体"/>
          <w:sz w:val="44"/>
          <w:szCs w:val="44"/>
        </w:rPr>
      </w:pPr>
      <w:r>
        <w:rPr>
          <w:rFonts w:hint="eastAsia" w:ascii="方正小标宋简体" w:hAnsi="宋体" w:eastAsia="方正小标宋简体"/>
          <w:sz w:val="40"/>
          <w:szCs w:val="40"/>
          <w:lang w:val="en-US" w:eastAsia="zh-CN"/>
        </w:rPr>
        <w:t>安多县</w:t>
      </w:r>
      <w:r>
        <w:rPr>
          <w:rFonts w:hint="eastAsia" w:eastAsia="方正小标宋简体"/>
          <w:sz w:val="40"/>
          <w:szCs w:val="40"/>
        </w:rPr>
        <w:t>202</w:t>
      </w:r>
      <w:r>
        <w:rPr>
          <w:rFonts w:hint="eastAsia" w:eastAsia="方正小标宋简体"/>
          <w:sz w:val="40"/>
          <w:szCs w:val="40"/>
          <w:lang w:val="en-US" w:eastAsia="zh-CN"/>
        </w:rPr>
        <w:t>2</w:t>
      </w:r>
      <w:r>
        <w:rPr>
          <w:rFonts w:hint="eastAsia" w:ascii="方正小标宋简体" w:hAnsi="宋体" w:eastAsia="方正小标宋简体"/>
          <w:sz w:val="40"/>
          <w:szCs w:val="40"/>
        </w:rPr>
        <w:t>年预算支出绩效自评表</w:t>
      </w: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869"/>
        <w:gridCol w:w="175"/>
        <w:gridCol w:w="830"/>
        <w:gridCol w:w="801"/>
        <w:gridCol w:w="144"/>
        <w:gridCol w:w="1133"/>
        <w:gridCol w:w="97"/>
        <w:gridCol w:w="1037"/>
        <w:gridCol w:w="851"/>
        <w:gridCol w:w="283"/>
        <w:gridCol w:w="284"/>
        <w:gridCol w:w="425"/>
        <w:gridCol w:w="142"/>
        <w:gridCol w:w="709"/>
        <w:gridCol w:w="708"/>
      </w:tblGrid>
      <w:tr>
        <w:tblPrEx>
          <w:tblCellMar>
            <w:top w:w="0" w:type="dxa"/>
            <w:left w:w="108" w:type="dxa"/>
            <w:bottom w:w="0" w:type="dxa"/>
            <w:right w:w="108" w:type="dxa"/>
          </w:tblCellMar>
        </w:tblPrEx>
        <w:trPr>
          <w:trHeight w:val="335" w:hRule="exact"/>
          <w:jc w:val="center"/>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619" w:type="dxa"/>
            <w:gridSpan w:val="14"/>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position w:val="0"/>
                <w:sz w:val="18"/>
                <w:szCs w:val="18"/>
                <w:lang w:eastAsia="zh-CN"/>
              </w:rPr>
              <w:t>藏系绵羊优势特色产业集群项目</w:t>
            </w:r>
          </w:p>
        </w:tc>
      </w:tr>
      <w:tr>
        <w:tblPrEx>
          <w:tblCellMar>
            <w:top w:w="0" w:type="dxa"/>
            <w:left w:w="108" w:type="dxa"/>
            <w:bottom w:w="0" w:type="dxa"/>
            <w:right w:w="108" w:type="dxa"/>
          </w:tblCellMar>
        </w:tblPrEx>
        <w:trPr>
          <w:trHeight w:val="300" w:hRule="exact"/>
          <w:jc w:val="center"/>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21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4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1624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cs="宋体"/>
                <w:sz w:val="18"/>
                <w:szCs w:val="18"/>
                <w:lang w:val="en-US" w:eastAsia="zh-CN"/>
              </w:rPr>
              <w:t>493.6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30.4</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1624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完成多玛绵羊保种扩繁、养殖基地、</w:t>
            </w:r>
            <w:r>
              <w:rPr>
                <w:rFonts w:hint="eastAsia" w:ascii="方正仿宋简体" w:hAnsi="仿宋"/>
                <w:position w:val="0"/>
                <w:sz w:val="18"/>
                <w:szCs w:val="18"/>
                <w:lang w:val="en-US" w:eastAsia="zh-CN"/>
              </w:rPr>
              <w:t>80%</w:t>
            </w:r>
            <w:r>
              <w:rPr>
                <w:rFonts w:hint="eastAsia" w:ascii="方正仿宋简体" w:hAnsi="仿宋"/>
                <w:position w:val="0"/>
                <w:sz w:val="18"/>
                <w:szCs w:val="18"/>
                <w:lang w:eastAsia="zh-CN"/>
              </w:rPr>
              <w:t>奶制品加工、</w:t>
            </w:r>
            <w:r>
              <w:rPr>
                <w:rFonts w:hint="eastAsia" w:ascii="方正仿宋简体" w:hAnsi="仿宋"/>
                <w:position w:val="0"/>
                <w:sz w:val="18"/>
                <w:szCs w:val="18"/>
                <w:lang w:val="en-US" w:eastAsia="zh-CN"/>
              </w:rPr>
              <w:t>80%</w:t>
            </w:r>
            <w:r>
              <w:rPr>
                <w:rFonts w:hint="eastAsia" w:ascii="方正仿宋简体" w:hAnsi="仿宋"/>
                <w:position w:val="0"/>
                <w:sz w:val="18"/>
                <w:szCs w:val="18"/>
                <w:lang w:eastAsia="zh-CN"/>
              </w:rPr>
              <w:t>品牌推广项目</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position w:val="0"/>
                <w:sz w:val="18"/>
                <w:szCs w:val="18"/>
                <w:lang w:val="en-US" w:eastAsia="zh-CN"/>
              </w:rPr>
            </w:pPr>
            <w:r>
              <w:rPr>
                <w:rFonts w:hint="eastAsia" w:ascii="方正仿宋简体" w:hAnsi="仿宋"/>
                <w:position w:val="0"/>
                <w:sz w:val="18"/>
                <w:szCs w:val="18"/>
                <w:lang w:eastAsia="zh-CN"/>
              </w:rPr>
              <w:t>完成</w:t>
            </w:r>
            <w:r>
              <w:rPr>
                <w:rFonts w:hint="eastAsia" w:ascii="方正仿宋简体" w:hAnsi="仿宋"/>
                <w:position w:val="0"/>
                <w:sz w:val="18"/>
                <w:szCs w:val="18"/>
                <w:lang w:val="en-US" w:eastAsia="zh-CN"/>
              </w:rPr>
              <w:t>90%保重扩繁项目、50%</w:t>
            </w:r>
            <w:r>
              <w:rPr>
                <w:rFonts w:hint="eastAsia" w:ascii="方正仿宋简体" w:hAnsi="仿宋"/>
                <w:position w:val="0"/>
                <w:sz w:val="18"/>
                <w:szCs w:val="18"/>
                <w:lang w:eastAsia="zh-CN"/>
              </w:rPr>
              <w:t>奶制品加工、</w:t>
            </w:r>
            <w:r>
              <w:rPr>
                <w:rFonts w:hint="eastAsia" w:ascii="方正仿宋简体" w:hAnsi="仿宋"/>
                <w:position w:val="0"/>
                <w:sz w:val="18"/>
                <w:szCs w:val="18"/>
                <w:lang w:val="en-US" w:eastAsia="zh-CN"/>
              </w:rPr>
              <w:t>80%</w:t>
            </w:r>
            <w:r>
              <w:rPr>
                <w:rFonts w:hint="eastAsia" w:ascii="方正仿宋简体" w:hAnsi="仿宋"/>
                <w:position w:val="0"/>
                <w:sz w:val="18"/>
                <w:szCs w:val="18"/>
                <w:lang w:eastAsia="zh-CN"/>
              </w:rPr>
              <w:t>品牌推广项目</w:t>
            </w:r>
            <w:r>
              <w:rPr>
                <w:rFonts w:hint="eastAsia" w:ascii="方正仿宋简体" w:hAnsi="仿宋"/>
                <w:position w:val="0"/>
                <w:sz w:val="18"/>
                <w:szCs w:val="18"/>
                <w:lang w:val="en-US" w:eastAsia="zh-CN"/>
              </w:rPr>
              <w:t>、</w:t>
            </w:r>
          </w:p>
        </w:tc>
      </w:tr>
      <w:tr>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8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一级指标</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二级指标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三级指标</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年度</w:t>
            </w:r>
          </w:p>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实际</w:t>
            </w:r>
          </w:p>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76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position w:val="0"/>
                <w:sz w:val="18"/>
                <w:szCs w:val="18"/>
                <w:lang w:val="en-US" w:eastAsia="zh-CN"/>
              </w:rPr>
              <w:t>完成保种扩繁</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疫情原因部分设备未到场；正在运输设备</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完成养殖基地</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1项</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四次流标，正在招标</w:t>
            </w:r>
          </w:p>
        </w:tc>
      </w:tr>
      <w:tr>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eastAsia="zh-CN"/>
              </w:rPr>
              <w:t>指标</w:t>
            </w:r>
            <w:r>
              <w:rPr>
                <w:rFonts w:hint="eastAsia" w:ascii="宋体" w:hAnsi="宋体" w:cs="宋体"/>
                <w:color w:val="000000"/>
                <w:position w:val="0"/>
                <w:sz w:val="18"/>
                <w:szCs w:val="18"/>
                <w:lang w:val="en-US" w:eastAsia="zh-CN"/>
              </w:rPr>
              <w:t>3：完成</w:t>
            </w:r>
            <w:r>
              <w:rPr>
                <w:rFonts w:hint="eastAsia" w:ascii="方正仿宋简体" w:hAnsi="仿宋"/>
                <w:position w:val="0"/>
                <w:sz w:val="18"/>
                <w:szCs w:val="18"/>
                <w:lang w:eastAsia="zh-CN"/>
              </w:rPr>
              <w:t>奶制品加工、品牌推广项目</w:t>
            </w:r>
            <w:r>
              <w:rPr>
                <w:rFonts w:hint="eastAsia" w:ascii="方正仿宋简体" w:hAnsi="仿宋"/>
                <w:position w:val="0"/>
                <w:sz w:val="18"/>
                <w:szCs w:val="18"/>
                <w:lang w:val="en-US" w:eastAsia="zh-CN"/>
              </w:rPr>
              <w:t>80%</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疫情原因，未能如期办理部分证书，目前正在督促办理</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分项验收</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合格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2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运行率</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部分任务未完成，正在加快进度试试</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每只羊</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1400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1400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指标1：提高多玛绵羊养殖力度</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指标1：</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1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position w:val="0"/>
                <w:sz w:val="18"/>
                <w:szCs w:val="18"/>
                <w:lang w:val="en-US" w:eastAsia="zh-CN"/>
              </w:rPr>
              <w:t>提高多玛绵羊品牌推广力度</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60%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r>
              <w:rPr>
                <w:rFonts w:hint="eastAsia" w:ascii="宋体" w:hAnsi="宋体" w:cs="宋体"/>
                <w:spacing w:val="-3"/>
                <w:kern w:val="0"/>
                <w:position w:val="0"/>
                <w:sz w:val="18"/>
                <w:szCs w:val="18"/>
                <w:lang w:val="en-US" w:eastAsia="zh-CN" w:bidi="ar-SA"/>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11</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部分推广工作未完成</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群众满意度</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95%</w:t>
            </w:r>
          </w:p>
          <w:p>
            <w:pPr>
              <w:widowControl/>
              <w:spacing w:line="240" w:lineRule="exact"/>
              <w:jc w:val="center"/>
              <w:rPr>
                <w:rFonts w:hint="eastAsia" w:ascii="宋体" w:hAnsi="宋体" w:cs="宋体"/>
                <w:position w:val="0"/>
                <w:sz w:val="18"/>
                <w:szCs w:val="18"/>
                <w:lang w:val="en-US" w:eastAsia="zh-CN"/>
              </w:rPr>
            </w:pPr>
          </w:p>
          <w:p>
            <w:pPr>
              <w:widowControl/>
              <w:spacing w:line="240" w:lineRule="exact"/>
              <w:jc w:val="both"/>
              <w:rPr>
                <w:rFonts w:hint="default" w:ascii="宋体" w:hAnsi="宋体" w:cs="宋体"/>
                <w:position w:val="0"/>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70%</w:t>
            </w:r>
          </w:p>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部分项目未完成</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52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73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中</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480" w:lineRule="exact"/>
        <w:jc w:val="center"/>
        <w:rPr>
          <w:rFonts w:hint="eastAsia" w:eastAsia="方正小标宋简体"/>
          <w:sz w:val="40"/>
          <w:szCs w:val="40"/>
        </w:rPr>
      </w:pPr>
      <w:r>
        <w:rPr>
          <w:rFonts w:hint="eastAsia" w:eastAsia="方正小标宋简体"/>
          <w:sz w:val="40"/>
          <w:szCs w:val="40"/>
          <w:lang w:val="en-US" w:eastAsia="zh-CN"/>
        </w:rPr>
        <w:t>安多县</w:t>
      </w:r>
      <w:r>
        <w:rPr>
          <w:rFonts w:hint="eastAsia" w:eastAsia="方正小标宋简体"/>
          <w:sz w:val="40"/>
          <w:szCs w:val="40"/>
        </w:rPr>
        <w:t>202</w:t>
      </w:r>
      <w:r>
        <w:rPr>
          <w:rFonts w:hint="eastAsia" w:eastAsia="方正小标宋简体"/>
          <w:sz w:val="40"/>
          <w:szCs w:val="40"/>
          <w:lang w:val="en-US" w:eastAsia="zh-CN"/>
        </w:rPr>
        <w:t>2</w:t>
      </w:r>
      <w:r>
        <w:rPr>
          <w:rFonts w:hint="eastAsia" w:eastAsia="方正小标宋简体"/>
          <w:sz w:val="40"/>
          <w:szCs w:val="40"/>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869"/>
        <w:gridCol w:w="175"/>
        <w:gridCol w:w="830"/>
        <w:gridCol w:w="801"/>
        <w:gridCol w:w="144"/>
        <w:gridCol w:w="1133"/>
        <w:gridCol w:w="97"/>
        <w:gridCol w:w="1037"/>
        <w:gridCol w:w="851"/>
        <w:gridCol w:w="283"/>
        <w:gridCol w:w="284"/>
        <w:gridCol w:w="425"/>
        <w:gridCol w:w="142"/>
        <w:gridCol w:w="709"/>
        <w:gridCol w:w="708"/>
      </w:tblGrid>
      <w:tr>
        <w:tblPrEx>
          <w:tblCellMar>
            <w:top w:w="0" w:type="dxa"/>
            <w:left w:w="108" w:type="dxa"/>
            <w:bottom w:w="0" w:type="dxa"/>
            <w:right w:w="108" w:type="dxa"/>
          </w:tblCellMar>
        </w:tblPrEx>
        <w:trPr>
          <w:trHeight w:val="335" w:hRule="exact"/>
          <w:jc w:val="center"/>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619" w:type="dxa"/>
            <w:gridSpan w:val="14"/>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position w:val="0"/>
                <w:sz w:val="18"/>
                <w:szCs w:val="18"/>
                <w:lang w:val="en-US" w:eastAsia="zh-CN"/>
              </w:rPr>
              <w:t>安多县装配式高寒牧区牲畜棚圈试点项目</w:t>
            </w:r>
          </w:p>
        </w:tc>
      </w:tr>
      <w:tr>
        <w:tblPrEx>
          <w:tblCellMar>
            <w:top w:w="0" w:type="dxa"/>
            <w:left w:w="108" w:type="dxa"/>
            <w:bottom w:w="0" w:type="dxa"/>
            <w:right w:w="108" w:type="dxa"/>
          </w:tblCellMar>
        </w:tblPrEx>
        <w:trPr>
          <w:trHeight w:val="300" w:hRule="exact"/>
          <w:jc w:val="center"/>
        </w:trPr>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21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4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1794.68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val="en-US" w:eastAsia="zh-CN"/>
              </w:rPr>
              <w:t>883.07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49.2</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1794.68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4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95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完成建设</w:t>
            </w:r>
            <w:r>
              <w:rPr>
                <w:rFonts w:hint="eastAsia" w:ascii="方正仿宋简体" w:hAnsi="仿宋"/>
                <w:position w:val="0"/>
                <w:sz w:val="18"/>
                <w:szCs w:val="18"/>
                <w:lang w:val="en-US" w:eastAsia="zh-CN"/>
              </w:rPr>
              <w:t>34座装配式牲畜棚圈</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方正仿宋简体" w:hAnsi="仿宋"/>
                <w:position w:val="0"/>
                <w:sz w:val="18"/>
                <w:szCs w:val="18"/>
                <w:lang w:val="en-US" w:eastAsia="zh-CN"/>
              </w:rPr>
            </w:pPr>
            <w:r>
              <w:rPr>
                <w:rFonts w:hint="eastAsia" w:ascii="方正仿宋简体" w:hAnsi="仿宋"/>
                <w:position w:val="0"/>
                <w:sz w:val="18"/>
                <w:szCs w:val="18"/>
                <w:lang w:eastAsia="zh-CN"/>
              </w:rPr>
              <w:t>完成</w:t>
            </w:r>
            <w:r>
              <w:rPr>
                <w:rFonts w:hint="eastAsia" w:ascii="方正仿宋简体" w:hAnsi="仿宋"/>
                <w:position w:val="0"/>
                <w:sz w:val="18"/>
                <w:szCs w:val="18"/>
                <w:lang w:val="en-US" w:eastAsia="zh-CN"/>
              </w:rPr>
              <w:t>26座</w:t>
            </w:r>
          </w:p>
        </w:tc>
      </w:tr>
      <w:tr>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8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一级指标</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二级指标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三级指标</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年度</w:t>
            </w:r>
          </w:p>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实际</w:t>
            </w:r>
          </w:p>
          <w:p>
            <w:pPr>
              <w:widowControl/>
              <w:spacing w:line="240" w:lineRule="exact"/>
              <w:jc w:val="center"/>
              <w:rPr>
                <w:rFonts w:hint="eastAsia" w:ascii="方正仿宋简体" w:hAnsi="仿宋"/>
                <w:position w:val="0"/>
                <w:sz w:val="18"/>
                <w:szCs w:val="18"/>
                <w:lang w:eastAsia="zh-CN"/>
              </w:rPr>
            </w:pPr>
            <w:r>
              <w:rPr>
                <w:rFonts w:hint="eastAsia" w:ascii="方正仿宋简体" w:hAnsi="仿宋"/>
                <w:position w:val="0"/>
                <w:sz w:val="18"/>
                <w:szCs w:val="18"/>
                <w:lang w:eastAsia="zh-CN"/>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76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position w:val="0"/>
                <w:sz w:val="18"/>
                <w:szCs w:val="18"/>
                <w:lang w:val="en-US" w:eastAsia="zh-CN"/>
              </w:rPr>
              <w:t>装配式牲畜棚圈</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34座</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26座</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13</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疫情原因部分材料未到场</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分项验收</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合格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合格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2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完成时限</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360天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205天</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施工工期不足</w:t>
            </w:r>
            <w:r>
              <w:rPr>
                <w:rFonts w:hint="eastAsia" w:ascii="宋体" w:hAnsi="宋体" w:cs="宋体"/>
                <w:position w:val="0"/>
                <w:sz w:val="18"/>
                <w:szCs w:val="18"/>
                <w:lang w:val="en-US" w:eastAsia="zh-CN"/>
              </w:rPr>
              <w:t>360天</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每平方造价</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1150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1150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指标1：提高农牧民防抗灾能力</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宋体"/>
                <w:position w:val="0"/>
                <w:sz w:val="18"/>
                <w:szCs w:val="18"/>
                <w:lang w:val="en-US" w:eastAsia="zh-CN"/>
              </w:rPr>
            </w:pPr>
            <w:r>
              <w:rPr>
                <w:rFonts w:hint="eastAsia" w:ascii="宋体" w:hAnsi="宋体" w:cs="宋体"/>
                <w:position w:val="0"/>
                <w:sz w:val="18"/>
                <w:szCs w:val="18"/>
                <w:lang w:val="en-US" w:eastAsia="zh-CN"/>
              </w:rPr>
              <w:t>指标1：</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position w:val="0"/>
                <w:sz w:val="18"/>
                <w:szCs w:val="18"/>
                <w:lang w:val="en-US" w:eastAsia="zh-CN"/>
              </w:rPr>
              <w:t>推广装配式棚圈使用力度</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60%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spacing w:val="-3"/>
                <w:kern w:val="0"/>
                <w:position w:val="0"/>
                <w:sz w:val="18"/>
                <w:szCs w:val="18"/>
                <w:lang w:val="en-US" w:eastAsia="zh-CN" w:bidi="ar-SA"/>
              </w:rPr>
            </w:pPr>
            <w:r>
              <w:rPr>
                <w:rFonts w:hint="eastAsia" w:ascii="宋体" w:hAnsi="宋体" w:cs="宋体"/>
                <w:spacing w:val="-3"/>
                <w:kern w:val="0"/>
                <w:position w:val="0"/>
                <w:sz w:val="18"/>
                <w:szCs w:val="18"/>
                <w:lang w:val="en-US" w:eastAsia="zh-CN" w:bidi="ar-SA"/>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11</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部分棚圈未建成</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005"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群众满意度</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95%</w:t>
            </w:r>
          </w:p>
          <w:p>
            <w:pPr>
              <w:widowControl/>
              <w:spacing w:line="240" w:lineRule="exact"/>
              <w:jc w:val="center"/>
              <w:rPr>
                <w:rFonts w:hint="eastAsia" w:ascii="宋体" w:hAnsi="宋体" w:cs="宋体"/>
                <w:position w:val="0"/>
                <w:sz w:val="18"/>
                <w:szCs w:val="18"/>
                <w:lang w:val="en-US" w:eastAsia="zh-CN"/>
              </w:rPr>
            </w:pPr>
          </w:p>
          <w:p>
            <w:pPr>
              <w:widowControl/>
              <w:spacing w:line="240" w:lineRule="exact"/>
              <w:jc w:val="both"/>
              <w:rPr>
                <w:rFonts w:hint="default" w:ascii="宋体" w:hAnsi="宋体" w:cs="宋体"/>
                <w:position w:val="0"/>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90%</w:t>
            </w:r>
          </w:p>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部分棚圈未使用</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8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00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7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52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85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良</w:t>
            </w: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position w:val="0"/>
                <w:sz w:val="18"/>
                <w:szCs w:val="18"/>
                <w:lang w:val="en-US" w:eastAsia="zh-CN"/>
              </w:rPr>
              <w:t>2020年</w:t>
            </w:r>
            <w:r>
              <w:rPr>
                <w:rFonts w:hint="eastAsia" w:ascii="方正仿宋简体" w:hAnsi="仿宋" w:cs="宋体"/>
                <w:sz w:val="18"/>
                <w:szCs w:val="18"/>
                <w:lang w:val="en-US" w:eastAsia="zh-CN"/>
              </w:rPr>
              <w:t>基层农技推广改革与建设补助项目</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425"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141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cs="宋体"/>
                <w:position w:val="0"/>
                <w:sz w:val="18"/>
                <w:szCs w:val="18"/>
                <w:lang w:val="en-US" w:eastAsia="zh-CN"/>
              </w:rPr>
            </w:pPr>
            <w:r>
              <w:rPr>
                <w:rFonts w:hint="eastAsia" w:ascii="方正仿宋简体" w:hAnsi="仿宋" w:cs="宋体"/>
                <w:sz w:val="18"/>
                <w:szCs w:val="18"/>
                <w:lang w:eastAsia="zh-CN"/>
              </w:rPr>
              <w:t>提升基层农技推广队伍否能力，农业科技示范基地建设，建设示范基地不少于</w:t>
            </w:r>
            <w:r>
              <w:rPr>
                <w:rFonts w:hint="eastAsia" w:ascii="方正仿宋简体" w:hAnsi="仿宋" w:cs="宋体"/>
                <w:sz w:val="18"/>
                <w:szCs w:val="18"/>
                <w:lang w:val="en-US" w:eastAsia="zh-CN"/>
              </w:rPr>
              <w:t>2个；示范农业优质绿色高效技术，主推农业优质绿色高效技术到位率达到85%以上；培育农业科技示范主体200个；实施农技推广服务特聘计划，特聘农技员不少于8人。</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33万元补贴资金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(50分)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val="en-US" w:eastAsia="zh-CN"/>
              </w:rPr>
              <w:t>农业科技示范基地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不少于2个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指标2：</w:t>
            </w:r>
            <w:r>
              <w:rPr>
                <w:rFonts w:hint="eastAsia" w:ascii="方正仿宋简体" w:hAnsi="仿宋" w:cs="宋体"/>
                <w:sz w:val="18"/>
                <w:szCs w:val="18"/>
                <w:lang w:val="en-US" w:eastAsia="zh-CN"/>
              </w:rPr>
              <w:t>特聘农技员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不少于8人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基层农技推广队伍服务能力</w:t>
            </w:r>
            <w:r>
              <w:rPr>
                <w:rFonts w:hint="eastAsia" w:ascii="方正仿宋简体" w:hAnsi="仿宋" w:cs="宋体"/>
                <w:sz w:val="18"/>
                <w:szCs w:val="18"/>
                <w:lang w:val="en-US" w:eastAsia="zh-CN"/>
              </w:rPr>
              <w:t>高效技术到位率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目前未完成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培训标准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（30分）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rPr>
              <w:t>指标1：</w:t>
            </w:r>
            <w:r>
              <w:rPr>
                <w:rFonts w:hint="eastAsia" w:ascii="方正仿宋简体" w:hAnsi="仿宋" w:cs="宋体"/>
                <w:sz w:val="18"/>
                <w:szCs w:val="18"/>
                <w:lang w:eastAsia="zh-CN"/>
              </w:rPr>
              <w:t>农牧民收入</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农业科技示范带动作用</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区域内主推广的农业绿色高效技术生态效益明显</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无污染排放物</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无污染排放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示范带动作用显著增强推广影响力</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农业技术推广公共服务对象抽样满意度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70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总分高于90分（含）的结论为“优”，90～80分（含）为“良”，80～60分（含）为“中”，低于60分为“差”。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宋体" w:hAnsi="宋体" w:cs="宋体"/>
                <w:position w:val="0"/>
                <w:sz w:val="18"/>
                <w:szCs w:val="18"/>
                <w:lang w:eastAsia="zh-CN"/>
              </w:rPr>
              <w:t>牲畜出售补贴</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586.1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586.1</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default" w:ascii="方正仿宋简体" w:hAnsi="仿宋" w:cs="宋体"/>
                <w:sz w:val="18"/>
                <w:szCs w:val="18"/>
                <w:lang w:val="en-US" w:eastAsia="zh-CN"/>
              </w:rPr>
              <w:t>对全县出栏上市的牛羊进行补贴</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586.1万元补贴资金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补贴牛数量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上市为准</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7166</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补贴绵羊数量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上市为准</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13004</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牦牛补贴标准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600/头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严格执行</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绵羊补贴标准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严格执行</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补贴时效</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2022年全年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2022年内完成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补贴金额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586.1万元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586.1万元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畜产品商品率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牧民群众惜杀惜售观念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明显改善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明显改善</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牧业品牌效益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更加突显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更加突显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收益主体</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100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position w:val="0"/>
                <w:sz w:val="18"/>
                <w:szCs w:val="18"/>
                <w:lang w:val="en-US" w:eastAsia="zh-CN"/>
              </w:rPr>
              <w:t>2021年</w:t>
            </w:r>
            <w:r>
              <w:rPr>
                <w:rFonts w:hint="eastAsia" w:ascii="方正仿宋简体" w:hAnsi="仿宋" w:cs="宋体"/>
                <w:sz w:val="18"/>
                <w:szCs w:val="18"/>
                <w:lang w:val="en-US" w:eastAsia="zh-CN"/>
              </w:rPr>
              <w:t>基层农技推广改革与建设补助项目</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425"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141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cs="宋体"/>
                <w:position w:val="0"/>
                <w:sz w:val="18"/>
                <w:szCs w:val="18"/>
                <w:lang w:val="en-US" w:eastAsia="zh-CN"/>
              </w:rPr>
            </w:pPr>
            <w:r>
              <w:rPr>
                <w:rFonts w:hint="eastAsia" w:ascii="方正仿宋简体" w:hAnsi="仿宋" w:cs="宋体"/>
                <w:sz w:val="18"/>
                <w:szCs w:val="18"/>
                <w:lang w:eastAsia="zh-CN"/>
              </w:rPr>
              <w:t>提升基层农技推广队伍否能力，农业科技示范基地建设，建设示范基地不少于</w:t>
            </w:r>
            <w:r>
              <w:rPr>
                <w:rFonts w:hint="eastAsia" w:ascii="方正仿宋简体" w:hAnsi="仿宋" w:cs="宋体"/>
                <w:sz w:val="18"/>
                <w:szCs w:val="18"/>
                <w:lang w:val="en-US" w:eastAsia="zh-CN"/>
              </w:rPr>
              <w:t>2个；示范农业优质绿色高效技术，主推农业优质绿色高效技术到位率达到85%以上；培育农业科技示范主体200个；实施农技推广服务特聘计划，特聘农技员不少于8人。</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0万元补贴资金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(50分)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val="en-US" w:eastAsia="zh-CN"/>
              </w:rPr>
              <w:t>农业科技示范基地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不少于2个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指标2：</w:t>
            </w:r>
            <w:r>
              <w:rPr>
                <w:rFonts w:hint="eastAsia" w:ascii="方正仿宋简体" w:hAnsi="仿宋" w:cs="宋体"/>
                <w:sz w:val="18"/>
                <w:szCs w:val="18"/>
                <w:lang w:val="en-US" w:eastAsia="zh-CN"/>
              </w:rPr>
              <w:t>特聘农技员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不少于8人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基层农技推广队伍服务能力</w:t>
            </w:r>
            <w:r>
              <w:rPr>
                <w:rFonts w:hint="eastAsia" w:ascii="方正仿宋简体" w:hAnsi="仿宋" w:cs="宋体"/>
                <w:sz w:val="18"/>
                <w:szCs w:val="18"/>
                <w:lang w:val="en-US" w:eastAsia="zh-CN"/>
              </w:rPr>
              <w:t>高效技术到位率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目前未完成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培训标准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（30分）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rPr>
              <w:t>指标1：</w:t>
            </w:r>
            <w:r>
              <w:rPr>
                <w:rFonts w:hint="eastAsia" w:ascii="方正仿宋简体" w:hAnsi="仿宋" w:cs="宋体"/>
                <w:sz w:val="18"/>
                <w:szCs w:val="18"/>
                <w:lang w:eastAsia="zh-CN"/>
              </w:rPr>
              <w:t>农牧民收入</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农业科技示范带动作用</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区域内主推广的农业绿色高效技术生态效益明显</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无污染排放物</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无污染排放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示范带动作用显著增强推广影响力</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农业技术推广公共服务对象抽样满意度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70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总分高于90分（含）的结论为“优”，90～80分（含）为“良”，80～60分（含）为“中”，低于60分为“差”。</w:t>
            </w:r>
          </w:p>
        </w:tc>
      </w:tr>
    </w:tbl>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position w:val="0"/>
                <w:sz w:val="18"/>
                <w:szCs w:val="18"/>
                <w:lang w:val="en-US" w:eastAsia="zh-CN"/>
              </w:rPr>
              <w:t>2020年肉奶增长奖励扶持资金</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425"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33</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141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配套集群群建设奶制品加工项目中场地供暖购置部分资金；实施房前屋后人工种草项目</w:t>
            </w:r>
            <w:r>
              <w:rPr>
                <w:rFonts w:hint="eastAsia" w:ascii="宋体" w:hAnsi="宋体" w:cs="宋体"/>
                <w:position w:val="0"/>
                <w:sz w:val="18"/>
                <w:szCs w:val="18"/>
                <w:lang w:val="en-US" w:eastAsia="zh-CN"/>
              </w:rPr>
              <w:t>2800亩，验收完成后发放</w:t>
            </w:r>
            <w:r>
              <w:rPr>
                <w:rFonts w:hint="eastAsia" w:ascii="方正仿宋简体" w:hAnsi="仿宋" w:cs="宋体"/>
                <w:sz w:val="18"/>
                <w:szCs w:val="18"/>
                <w:lang w:val="en-US" w:eastAsia="zh-CN"/>
              </w:rPr>
              <w:t>补贴资金28万元，通过鼓励农牧民实施房前屋后人工种草项目，促进农牧民增收，巩固脱贫攻坚战果，通过鼓励一批农牧民开展房前屋后人工种草增收致富，提升牧民群众种草；</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28万元补贴资金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(50分)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实施</w:t>
            </w:r>
            <w:r>
              <w:rPr>
                <w:rFonts w:hint="eastAsia" w:ascii="方正仿宋简体" w:hAnsi="仿宋" w:cs="宋体"/>
                <w:sz w:val="18"/>
                <w:szCs w:val="18"/>
                <w:lang w:val="en-US" w:eastAsia="zh-CN"/>
              </w:rPr>
              <w:t>房前屋后人工种草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方正仿宋简体" w:hAnsi="仿宋" w:cs="宋体"/>
                <w:sz w:val="18"/>
                <w:szCs w:val="18"/>
                <w:lang w:val="en-US" w:eastAsia="zh-CN"/>
              </w:rPr>
              <w:t>2800亩</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2800亩</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草产品质量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明细提高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rPr>
              <w:t>指标1：</w:t>
            </w:r>
            <w:r>
              <w:rPr>
                <w:rFonts w:hint="eastAsia" w:ascii="宋体" w:hAnsi="宋体" w:cs="宋体"/>
                <w:position w:val="0"/>
                <w:sz w:val="18"/>
                <w:szCs w:val="18"/>
                <w:lang w:val="en-US" w:eastAsia="zh-CN"/>
              </w:rPr>
              <w:t>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2022年全年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2022年内完成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饲草种植补助（万元）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28万元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28万元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（30分）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当年</w:t>
            </w:r>
            <w:r>
              <w:rPr>
                <w:rFonts w:hint="eastAsia" w:ascii="方正仿宋简体" w:hAnsi="仿宋" w:cs="宋体"/>
                <w:sz w:val="18"/>
                <w:szCs w:val="18"/>
                <w:lang w:val="en-US" w:eastAsia="zh-CN"/>
              </w:rPr>
              <w:t>房前屋后人工种草项目完成率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草食畜牧业质量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lang w:val="en-US" w:eastAsia="zh-CN"/>
              </w:rPr>
              <w:t>不断</w:t>
            </w:r>
            <w:r>
              <w:rPr>
                <w:rFonts w:hint="eastAsia" w:ascii="宋体" w:hAnsi="宋体" w:cs="宋体"/>
                <w:position w:val="0"/>
                <w:sz w:val="18"/>
                <w:szCs w:val="18"/>
                <w:lang w:eastAsia="zh-CN"/>
              </w:rPr>
              <w:t>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val="en-US" w:eastAsia="zh-CN"/>
              </w:rPr>
              <w:t>不断</w:t>
            </w:r>
            <w:r>
              <w:rPr>
                <w:rFonts w:hint="eastAsia" w:ascii="宋体" w:hAnsi="宋体" w:cs="宋体"/>
                <w:position w:val="0"/>
                <w:sz w:val="18"/>
                <w:szCs w:val="18"/>
                <w:lang w:eastAsia="zh-CN"/>
              </w:rPr>
              <w:t>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rPr>
              <w:t>指标1：</w:t>
            </w:r>
            <w:r>
              <w:rPr>
                <w:rFonts w:hint="eastAsia" w:ascii="宋体" w:hAnsi="宋体" w:cs="宋体"/>
                <w:position w:val="0"/>
                <w:sz w:val="18"/>
                <w:szCs w:val="18"/>
                <w:lang w:val="en-US" w:eastAsia="zh-CN"/>
              </w:rPr>
              <w:t>牧民群众满意度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95%</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70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总分高于90分（含）的结论为“优”，90～80分（含）为“良”，80～60分（含）为“中”，低于60分为“差”。</w:t>
            </w:r>
          </w:p>
        </w:tc>
      </w:tr>
    </w:tbl>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宋体" w:hAnsi="宋体" w:cs="宋体"/>
                <w:position w:val="0"/>
                <w:sz w:val="18"/>
                <w:szCs w:val="18"/>
                <w:lang w:eastAsia="zh-CN"/>
              </w:rPr>
              <w:t>牲畜出售补贴</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523.8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523.8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宋体" w:hAnsi="宋体" w:cs="宋体"/>
                <w:position w:val="0"/>
                <w:sz w:val="18"/>
                <w:szCs w:val="18"/>
                <w:lang w:val="en-US" w:eastAsia="zh-CN"/>
              </w:rPr>
              <w:t>对全县出栏牲畜总体按照牦牛600/头，绵羊120/只进行补贴</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今年还未开展兑现</w:t>
            </w:r>
          </w:p>
        </w:tc>
      </w:tr>
      <w:tr>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补贴牛数量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上市为准</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补贴绵羊数量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上市为准</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牦牛补贴标准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600/头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绵羊补贴标准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补贴时效</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按照申报程序提供相应佐证材料</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补贴金额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523.8万元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畜产品商品率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牧民群众惜杀惜售观念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明显改善</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牧业品牌效益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更加突显</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收益主体</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52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31"/>
        <w:gridCol w:w="420"/>
        <w:gridCol w:w="708"/>
      </w:tblGrid>
      <w:tr>
        <w:tblPrEx>
          <w:tblCellMar>
            <w:top w:w="0" w:type="dxa"/>
            <w:left w:w="108" w:type="dxa"/>
            <w:bottom w:w="0" w:type="dxa"/>
            <w:right w:w="108" w:type="dxa"/>
          </w:tblCellMar>
        </w:tblPrEx>
        <w:trPr>
          <w:trHeight w:val="41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6"/>
                <w:szCs w:val="16"/>
                <w:lang w:val="en-US" w:eastAsia="zh-CN"/>
              </w:rPr>
              <w:t>2022年藏系绵羊优势产业集群建设项目（市级配套）</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326.29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326.29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cs="宋体"/>
                <w:sz w:val="18"/>
                <w:szCs w:val="18"/>
                <w:lang w:val="en-US" w:eastAsia="zh-CN"/>
              </w:rPr>
            </w:pPr>
            <w:r>
              <w:rPr>
                <w:rFonts w:hint="eastAsia" w:ascii="宋体" w:hAnsi="宋体" w:cs="宋体"/>
                <w:position w:val="0"/>
                <w:sz w:val="18"/>
                <w:szCs w:val="18"/>
                <w:lang w:eastAsia="zh-CN"/>
              </w:rPr>
              <w:t>按照“抓重点、补短板”的特色，产业集群规划要求。我县将以加大多玛绵羊良种保护，选育及扩繁，加大加工销售力度，已北</w:t>
            </w:r>
            <w:r>
              <w:rPr>
                <w:rFonts w:hint="eastAsia" w:ascii="方正仿宋简体" w:hAnsi="仿宋" w:cs="宋体"/>
                <w:sz w:val="18"/>
                <w:szCs w:val="18"/>
                <w:lang w:eastAsia="zh-CN"/>
              </w:rPr>
              <w:t>部</w:t>
            </w:r>
            <w:r>
              <w:rPr>
                <w:rFonts w:hint="eastAsia" w:ascii="方正仿宋简体" w:hAnsi="仿宋" w:cs="宋体"/>
                <w:sz w:val="18"/>
                <w:szCs w:val="18"/>
              </w:rPr>
              <w:t>目</w:t>
            </w:r>
            <w:r>
              <w:rPr>
                <w:rFonts w:hint="eastAsia" w:ascii="方正仿宋简体" w:hAnsi="仿宋" w:cs="宋体"/>
                <w:sz w:val="18"/>
                <w:szCs w:val="18"/>
                <w:lang w:val="en-US" w:eastAsia="zh-CN"/>
              </w:rPr>
              <w:t>6个乡镇为多玛绵羊保护核心区，以雁石坪镇多玛绵羊原种场为基础，组建多玛绵羊核心群，南部7个乡镇为辐射带动区，覆盖全县13个乡镇，同时辅助西部4个县和安多县、聂荣等县。通过该项目进一步引导群众逐步淘汰生殖能力弱，身体状况差的种畜，提高繁母畜的存栏比例，对现有的绵羊种群结构进行优化。</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0万元补贴资金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棚圈</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方正仿宋简体" w:hAnsi="仿宋" w:cs="宋体"/>
                <w:sz w:val="18"/>
                <w:szCs w:val="18"/>
                <w:lang w:val="en-US" w:eastAsia="zh-CN"/>
              </w:rPr>
              <w:t>＞3座（处）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w:t>
            </w:r>
            <w:r>
              <w:rPr>
                <w:rFonts w:hint="eastAsia" w:ascii="方正仿宋简体" w:hAnsi="仿宋" w:cs="宋体"/>
                <w:sz w:val="18"/>
                <w:szCs w:val="18"/>
                <w:lang w:eastAsia="zh-CN"/>
              </w:rPr>
              <w:t>多玛绵羊肉质</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严格执行</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2022年全年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2022年内完成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val="en-US" w:eastAsia="zh-CN"/>
              </w:rPr>
              <w:t>藏系绵羊优势产业集群建设项目（市级配套</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326.29万元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提升藏系绵羊推广力度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2000头/只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2000头/只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更加突显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更加突显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牧民群众满意度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position w:val="0"/>
                <w:sz w:val="18"/>
                <w:szCs w:val="18"/>
                <w:lang w:val="en-US" w:eastAsia="zh-CN"/>
              </w:rPr>
              <w:t>2022年</w:t>
            </w:r>
            <w:r>
              <w:rPr>
                <w:rFonts w:hint="eastAsia" w:ascii="方正仿宋简体" w:hAnsi="仿宋" w:cs="宋体"/>
                <w:sz w:val="18"/>
                <w:szCs w:val="18"/>
                <w:lang w:val="en-US" w:eastAsia="zh-CN"/>
              </w:rPr>
              <w:t>基层农技推广改革与建设补助项目</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425"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66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141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cs="宋体"/>
                <w:position w:val="0"/>
                <w:sz w:val="18"/>
                <w:szCs w:val="18"/>
                <w:lang w:val="en-US" w:eastAsia="zh-CN"/>
              </w:rPr>
            </w:pPr>
            <w:r>
              <w:rPr>
                <w:rFonts w:hint="eastAsia" w:ascii="方正仿宋简体" w:hAnsi="仿宋" w:cs="宋体"/>
                <w:sz w:val="18"/>
                <w:szCs w:val="18"/>
                <w:lang w:eastAsia="zh-CN"/>
              </w:rPr>
              <w:t>提升基层农技推广队伍否能力，农业科技示范基地建设，建设示范基地不少于</w:t>
            </w:r>
            <w:r>
              <w:rPr>
                <w:rFonts w:hint="eastAsia" w:ascii="方正仿宋简体" w:hAnsi="仿宋" w:cs="宋体"/>
                <w:sz w:val="18"/>
                <w:szCs w:val="18"/>
                <w:lang w:val="en-US" w:eastAsia="zh-CN"/>
              </w:rPr>
              <w:t>2个；示范农业优质绿色高效技术，主推农业优质绿色高效技术到位率达到85%以上；培育农业科技示范主体200个；实施农技推广服务特聘计划，特聘农技员不少于8人。</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0万元补贴资金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(50分)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val="en-US" w:eastAsia="zh-CN"/>
              </w:rPr>
              <w:t>农业科技示范基地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不少于2个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指标2：</w:t>
            </w:r>
            <w:r>
              <w:rPr>
                <w:rFonts w:hint="eastAsia" w:ascii="方正仿宋简体" w:hAnsi="仿宋" w:cs="宋体"/>
                <w:sz w:val="18"/>
                <w:szCs w:val="18"/>
                <w:lang w:val="en-US" w:eastAsia="zh-CN"/>
              </w:rPr>
              <w:t>特聘农技员</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不少于8人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0个</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基层农技推广队伍服务能力</w:t>
            </w:r>
            <w:r>
              <w:rPr>
                <w:rFonts w:hint="eastAsia" w:ascii="方正仿宋简体" w:hAnsi="仿宋" w:cs="宋体"/>
                <w:sz w:val="18"/>
                <w:szCs w:val="18"/>
                <w:lang w:val="en-US" w:eastAsia="zh-CN"/>
              </w:rPr>
              <w:t>高效技术到位率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方正仿宋简体" w:hAnsi="仿宋" w:cs="宋体"/>
                <w:sz w:val="18"/>
                <w:szCs w:val="18"/>
                <w:lang w:val="en-US" w:eastAsia="zh-CN"/>
              </w:rPr>
              <w:t>明显提升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r>
              <w:rPr>
                <w:rFonts w:hint="eastAsia" w:ascii="宋体" w:hAnsi="宋体" w:cs="宋体"/>
                <w:positio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项目完成时限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目前未完成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rPr>
              <w:t>指标1：</w:t>
            </w:r>
            <w:r>
              <w:rPr>
                <w:rFonts w:hint="eastAsia" w:ascii="方正仿宋简体" w:hAnsi="仿宋" w:cs="宋体"/>
                <w:sz w:val="18"/>
                <w:szCs w:val="18"/>
                <w:lang w:eastAsia="zh-CN"/>
              </w:rPr>
              <w:t>培训标准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370元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（30分）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rPr>
              <w:t>指标1：</w:t>
            </w:r>
            <w:r>
              <w:rPr>
                <w:rFonts w:hint="eastAsia" w:ascii="方正仿宋简体" w:hAnsi="仿宋" w:cs="宋体"/>
                <w:sz w:val="18"/>
                <w:szCs w:val="18"/>
                <w:lang w:eastAsia="zh-CN"/>
              </w:rPr>
              <w:t>农牧民收入</w:t>
            </w:r>
          </w:p>
        </w:tc>
        <w:tc>
          <w:tcPr>
            <w:tcW w:w="8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spacing w:val="-3"/>
                <w:kern w:val="0"/>
                <w:position w:val="0"/>
                <w:sz w:val="18"/>
                <w:szCs w:val="18"/>
                <w:lang w:val="en-US" w:eastAsia="zh-CN" w:bidi="ar-SA"/>
              </w:rPr>
            </w:pPr>
            <w:r>
              <w:rPr>
                <w:rFonts w:hint="eastAsia" w:ascii="方正仿宋简体" w:hAnsi="仿宋" w:cs="宋体"/>
                <w:sz w:val="18"/>
                <w:szCs w:val="18"/>
                <w:lang w:eastAsia="zh-CN"/>
              </w:rPr>
              <w:t>明显增加</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农业科技示范带动作用</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r>
              <w:rPr>
                <w:rFonts w:hint="eastAsia" w:ascii="方正仿宋简体" w:hAnsi="仿宋" w:cs="宋体"/>
                <w:sz w:val="18"/>
                <w:szCs w:val="18"/>
              </w:rPr>
              <w:t>　</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区域内主推广的农业绿色高效技术生态效益明显</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无污染排放物</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无污染排放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示范带动作用显著增强推广影响力</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明显增强</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方正仿宋简体" w:hAnsi="仿宋" w:cs="宋体"/>
                <w:sz w:val="18"/>
                <w:szCs w:val="18"/>
                <w:lang w:eastAsia="zh-CN"/>
              </w:rPr>
              <w:t>明显增强</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（10分）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农业技术推广公共服务对象抽样满意度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position w:val="0"/>
                <w:sz w:val="18"/>
                <w:szCs w:val="18"/>
                <w:lang w:eastAsia="zh-CN"/>
              </w:rPr>
              <w:t>≥</w:t>
            </w:r>
            <w:r>
              <w:rPr>
                <w:rFonts w:hint="eastAsia" w:ascii="宋体" w:hAnsi="宋体" w:cs="宋体"/>
                <w:position w:val="0"/>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eastAsia="zh-CN"/>
              </w:rPr>
            </w:pPr>
            <w:r>
              <w:rPr>
                <w:rFonts w:hint="eastAsia" w:ascii="宋体" w:hAnsi="宋体" w:cs="宋体"/>
                <w:position w:val="0"/>
                <w:sz w:val="18"/>
                <w:szCs w:val="18"/>
                <w:lang w:val="en-US" w:eastAsia="zh-CN"/>
              </w:rPr>
              <w:t>70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lang w:eastAsia="zh-CN"/>
              </w:rPr>
            </w:pPr>
            <w:r>
              <w:rPr>
                <w:rFonts w:hint="eastAsia" w:ascii="宋体" w:hAnsi="宋体" w:cs="宋体"/>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position w:val="0"/>
                <w:sz w:val="18"/>
                <w:szCs w:val="18"/>
              </w:rPr>
            </w:pPr>
            <w:r>
              <w:rPr>
                <w:rFonts w:hint="eastAsia" w:ascii="宋体" w:hAnsi="宋体" w:cs="宋体"/>
                <w:position w:val="0"/>
                <w:sz w:val="18"/>
                <w:szCs w:val="18"/>
              </w:rPr>
              <w:t>总分高于90分（含）的结论为“优”，90～80分（含）为“良”，80～60分（含）为“中”，低于60分为“差”。</w:t>
            </w:r>
          </w:p>
        </w:tc>
      </w:tr>
    </w:tbl>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23</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657"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844"/>
              </w:tabs>
              <w:kinsoku/>
              <w:wordWrap/>
              <w:overflowPunct/>
              <w:topLinePunct w:val="0"/>
              <w:autoSpaceDE/>
              <w:autoSpaceDN/>
              <w:bidi w:val="0"/>
              <w:adjustRightInd/>
              <w:snapToGrid/>
              <w:spacing w:line="570" w:lineRule="exact"/>
              <w:jc w:val="left"/>
              <w:textAlignment w:val="auto"/>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8"/>
                <w:szCs w:val="18"/>
                <w:lang w:val="en-US" w:eastAsia="zh-CN"/>
              </w:rPr>
              <w:t>土地增减挂钩跨省域调出收入（厕所革命整村推进自治区补助）</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cs="宋体"/>
                <w:position w:val="0"/>
                <w:sz w:val="18"/>
                <w:szCs w:val="18"/>
                <w:lang w:val="en-US" w:eastAsia="zh-CN"/>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3.95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lang w:eastAsia="zh-CN"/>
              </w:rPr>
              <w:t>完成安多县农村厕所革命年度工作计划；持续系统解决农村厕所问题</w:t>
            </w:r>
            <w:r>
              <w:rPr>
                <w:rFonts w:hint="eastAsia" w:ascii="方正仿宋简体" w:hAnsi="仿宋" w:cs="宋体"/>
                <w:sz w:val="18"/>
                <w:szCs w:val="18"/>
              </w:rPr>
              <w:br w:type="textWrapping"/>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方正仿宋简体" w:hAnsi="仿宋" w:cs="宋体"/>
                <w:sz w:val="18"/>
                <w:szCs w:val="18"/>
              </w:rPr>
              <w:t>目标2：</w:t>
            </w:r>
            <w:r>
              <w:rPr>
                <w:rFonts w:hint="eastAsia" w:ascii="方正仿宋简体" w:hAnsi="仿宋" w:cs="宋体"/>
                <w:sz w:val="18"/>
                <w:szCs w:val="18"/>
                <w:lang w:eastAsia="zh-CN"/>
              </w:rPr>
              <w:t>持续系统解决农村厕所问题</w:t>
            </w:r>
            <w:r>
              <w:rPr>
                <w:rFonts w:hint="eastAsia" w:ascii="方正仿宋简体" w:hAnsi="仿宋" w:cs="宋体"/>
                <w:sz w:val="18"/>
                <w:szCs w:val="18"/>
              </w:rPr>
              <w:br w:type="textWrapping"/>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已使用</w:t>
            </w:r>
            <w:r>
              <w:rPr>
                <w:rFonts w:hint="eastAsia" w:ascii="宋体" w:hAnsi="宋体" w:cs="宋体"/>
                <w:position w:val="0"/>
                <w:sz w:val="18"/>
                <w:szCs w:val="18"/>
                <w:lang w:val="en-US" w:eastAsia="zh-CN"/>
              </w:rPr>
              <w:t>3.95万元经费</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val="en-US" w:eastAsia="zh-CN"/>
              </w:rPr>
              <w:t>2022年计划完成改厕农户户数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79户</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79户</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方正仿宋简体" w:hAnsi="仿宋" w:cs="宋体"/>
                <w:sz w:val="18"/>
                <w:szCs w:val="18"/>
                <w:lang w:eastAsia="zh-CN"/>
              </w:rPr>
              <w:t>农村改厕数据库</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eastAsia="zh-CN"/>
              </w:rPr>
              <w:t>基本建成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eastAsia="zh-CN"/>
              </w:rPr>
              <w:t>基本建成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2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w:t>
            </w:r>
            <w:r>
              <w:rPr>
                <w:rFonts w:hint="eastAsia" w:ascii="方正仿宋简体" w:hAnsi="仿宋" w:cs="宋体"/>
                <w:sz w:val="18"/>
                <w:szCs w:val="18"/>
                <w:lang w:eastAsia="zh-CN"/>
              </w:rPr>
              <w:t>改厕设施合格率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≥90%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w:t>
            </w:r>
            <w:r>
              <w:rPr>
                <w:rFonts w:hint="eastAsia" w:ascii="方正仿宋简体" w:hAnsi="仿宋" w:cs="宋体"/>
                <w:sz w:val="18"/>
                <w:szCs w:val="18"/>
                <w:lang w:val="en-US" w:eastAsia="zh-CN"/>
              </w:rPr>
              <w:t>1</w:t>
            </w:r>
            <w:r>
              <w:rPr>
                <w:rFonts w:hint="eastAsia" w:ascii="方正仿宋简体" w:hAnsi="仿宋" w:cs="宋体"/>
                <w:sz w:val="18"/>
                <w:szCs w:val="18"/>
              </w:rPr>
              <w:t>：</w:t>
            </w:r>
            <w:r>
              <w:rPr>
                <w:rFonts w:hint="eastAsia" w:ascii="方正仿宋简体" w:hAnsi="仿宋" w:cs="宋体"/>
                <w:sz w:val="18"/>
                <w:szCs w:val="18"/>
                <w:lang w:eastAsia="zh-CN"/>
              </w:rPr>
              <w:t>任务完成时限</w:t>
            </w:r>
          </w:p>
        </w:tc>
        <w:tc>
          <w:tcPr>
            <w:tcW w:w="850"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宋体" w:hAnsi="宋体" w:cs="宋体"/>
                <w:position w:val="0"/>
                <w:sz w:val="18"/>
                <w:szCs w:val="18"/>
                <w:lang w:val="en-US" w:eastAsia="zh-CN"/>
              </w:rPr>
              <w:t>2022年12月</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2022年12月</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补助标准（元</w:t>
            </w:r>
            <w:r>
              <w:rPr>
                <w:rFonts w:hint="eastAsia" w:ascii="方正仿宋简体" w:hAnsi="仿宋" w:cs="宋体"/>
                <w:sz w:val="18"/>
                <w:szCs w:val="18"/>
                <w:lang w:val="en-US" w:eastAsia="zh-CN"/>
              </w:rPr>
              <w:t>/座）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当年完成农村厕所革命卫生厕所普及率</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当年完成农村厕所革命卫生厕所粪污无害化处理率</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当年完成农村厕所革命的长效管护机制</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正在建立</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正在建立</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项目区农牧民满意度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23</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657"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844"/>
              </w:tabs>
              <w:kinsoku/>
              <w:wordWrap/>
              <w:overflowPunct/>
              <w:topLinePunct w:val="0"/>
              <w:autoSpaceDE/>
              <w:autoSpaceDN/>
              <w:bidi w:val="0"/>
              <w:adjustRightInd/>
              <w:snapToGrid/>
              <w:spacing w:line="570" w:lineRule="exact"/>
              <w:jc w:val="left"/>
              <w:textAlignment w:val="auto"/>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8"/>
                <w:szCs w:val="18"/>
                <w:lang w:val="en-US" w:eastAsia="zh-CN"/>
              </w:rPr>
              <w:t>土地增减挂钩跨省域调出收入（厕所革命整村推进中央补助）</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cs="宋体"/>
                <w:position w:val="0"/>
                <w:sz w:val="18"/>
                <w:szCs w:val="18"/>
                <w:lang w:val="en-US" w:eastAsia="zh-CN"/>
              </w:rPr>
              <w:t>100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z w:val="18"/>
                <w:szCs w:val="18"/>
                <w:lang w:val="en-US" w:eastAsia="zh-CN"/>
              </w:rPr>
            </w:pPr>
            <w:r>
              <w:rPr>
                <w:rFonts w:hint="eastAsia" w:ascii="方正仿宋简体" w:hAnsi="仿宋" w:cs="宋体"/>
                <w:sz w:val="18"/>
                <w:szCs w:val="18"/>
                <w:lang w:eastAsia="zh-CN"/>
              </w:rPr>
              <w:t>完成安多县农村厕所革命年度工作计划；持续系统解决农村厕所问题</w:t>
            </w:r>
            <w:r>
              <w:rPr>
                <w:rFonts w:hint="eastAsia" w:ascii="方正仿宋简体" w:hAnsi="仿宋" w:cs="宋体"/>
                <w:sz w:val="18"/>
                <w:szCs w:val="18"/>
              </w:rPr>
              <w:br w:type="textWrapping"/>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方正仿宋简体" w:hAnsi="仿宋" w:cs="宋体"/>
                <w:sz w:val="18"/>
                <w:szCs w:val="18"/>
              </w:rPr>
              <w:t>目标2：</w:t>
            </w:r>
            <w:r>
              <w:rPr>
                <w:rFonts w:hint="eastAsia" w:ascii="方正仿宋简体" w:hAnsi="仿宋" w:cs="宋体"/>
                <w:sz w:val="18"/>
                <w:szCs w:val="18"/>
                <w:lang w:eastAsia="zh-CN"/>
              </w:rPr>
              <w:t>持续系统解决农村厕所问题</w:t>
            </w:r>
            <w:r>
              <w:rPr>
                <w:rFonts w:hint="eastAsia" w:ascii="方正仿宋简体" w:hAnsi="仿宋" w:cs="宋体"/>
                <w:sz w:val="18"/>
                <w:szCs w:val="18"/>
              </w:rPr>
              <w:br w:type="textWrapping"/>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已使用</w:t>
            </w:r>
            <w:r>
              <w:rPr>
                <w:rFonts w:hint="eastAsia" w:ascii="宋体" w:hAnsi="宋体" w:cs="宋体"/>
                <w:position w:val="0"/>
                <w:sz w:val="18"/>
                <w:szCs w:val="18"/>
                <w:lang w:val="en-US" w:eastAsia="zh-CN"/>
              </w:rPr>
              <w:t>7.9万元经费</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val="en-US" w:eastAsia="zh-CN"/>
              </w:rPr>
              <w:t>2022年计划完成改厕农户户数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79户</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79户</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方正仿宋简体" w:hAnsi="仿宋" w:cs="宋体"/>
                <w:sz w:val="18"/>
                <w:szCs w:val="18"/>
                <w:lang w:eastAsia="zh-CN"/>
              </w:rPr>
              <w:t>农村改厕数据库</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eastAsia="zh-CN"/>
              </w:rPr>
              <w:t>基本建成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eastAsia="zh-CN"/>
              </w:rPr>
              <w:t>基本建成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2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w:t>
            </w:r>
            <w:r>
              <w:rPr>
                <w:rFonts w:hint="eastAsia" w:ascii="方正仿宋简体" w:hAnsi="仿宋" w:cs="宋体"/>
                <w:sz w:val="18"/>
                <w:szCs w:val="18"/>
                <w:lang w:eastAsia="zh-CN"/>
              </w:rPr>
              <w:t>改厕设施合格率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≥90%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w:t>
            </w:r>
            <w:r>
              <w:rPr>
                <w:rFonts w:hint="eastAsia" w:ascii="方正仿宋简体" w:hAnsi="仿宋" w:cs="宋体"/>
                <w:sz w:val="18"/>
                <w:szCs w:val="18"/>
                <w:lang w:val="en-US" w:eastAsia="zh-CN"/>
              </w:rPr>
              <w:t>1</w:t>
            </w:r>
            <w:r>
              <w:rPr>
                <w:rFonts w:hint="eastAsia" w:ascii="方正仿宋简体" w:hAnsi="仿宋" w:cs="宋体"/>
                <w:sz w:val="18"/>
                <w:szCs w:val="18"/>
              </w:rPr>
              <w:t>：</w:t>
            </w:r>
            <w:r>
              <w:rPr>
                <w:rFonts w:hint="eastAsia" w:ascii="方正仿宋简体" w:hAnsi="仿宋" w:cs="宋体"/>
                <w:sz w:val="18"/>
                <w:szCs w:val="18"/>
                <w:lang w:eastAsia="zh-CN"/>
              </w:rPr>
              <w:t>任务完成时限</w:t>
            </w:r>
          </w:p>
        </w:tc>
        <w:tc>
          <w:tcPr>
            <w:tcW w:w="850" w:type="dxa"/>
            <w:tcBorders>
              <w:top w:val="nil"/>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宋体" w:hAnsi="宋体" w:cs="宋体"/>
                <w:position w:val="0"/>
                <w:sz w:val="18"/>
                <w:szCs w:val="18"/>
                <w:lang w:val="en-US" w:eastAsia="zh-CN"/>
              </w:rPr>
              <w:t>2022年12月</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2022年12月</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补助标准（元</w:t>
            </w:r>
            <w:r>
              <w:rPr>
                <w:rFonts w:hint="eastAsia" w:ascii="方正仿宋简体" w:hAnsi="仿宋" w:cs="宋体"/>
                <w:sz w:val="18"/>
                <w:szCs w:val="18"/>
                <w:lang w:val="en-US" w:eastAsia="zh-CN"/>
              </w:rPr>
              <w:t>/座）</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当年完成农村厕所革命卫生厕所普及率</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当年完成农村厕所革命卫生厕所粪污无害化处理率</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85%</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当年完成农村厕所革命的长效管护机制</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正在建立</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正在建立</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项目区农牧民满意度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8"/>
                <w:szCs w:val="18"/>
                <w:lang w:val="en-US" w:eastAsia="zh-CN"/>
              </w:rPr>
              <w:t>惠民爱心物资采购资金</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1207.5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1207.5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方正仿宋简体" w:hAnsi="仿宋" w:cs="宋体"/>
                <w:sz w:val="18"/>
                <w:szCs w:val="18"/>
                <w:lang w:eastAsia="zh-CN"/>
              </w:rPr>
              <w:t>从安多县各乡镇收购</w:t>
            </w:r>
            <w:r>
              <w:rPr>
                <w:rFonts w:hint="eastAsia" w:ascii="方正仿宋简体" w:hAnsi="仿宋" w:cs="宋体"/>
                <w:sz w:val="18"/>
                <w:szCs w:val="18"/>
                <w:lang w:val="en-US" w:eastAsia="zh-CN"/>
              </w:rPr>
              <w:t>93502.1斤酥油，收购鲜牛肉79748.3斤，促进农畜产品销售，增加牧民群众收入。</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1207.5万元补贴资金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牛肉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方正仿宋简体" w:hAnsi="仿宋" w:cs="宋体"/>
                <w:sz w:val="18"/>
                <w:szCs w:val="18"/>
                <w:lang w:val="en-US" w:eastAsia="zh-CN"/>
              </w:rPr>
              <w:t>79748斤</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79748斤</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方正仿宋简体" w:hAnsi="仿宋" w:cs="宋体"/>
                <w:sz w:val="18"/>
                <w:szCs w:val="18"/>
                <w:lang w:eastAsia="zh-CN"/>
              </w:rPr>
              <w:t>酥油</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93502斤</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93502斤</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w:t>
            </w:r>
            <w:r>
              <w:rPr>
                <w:rFonts w:hint="eastAsia" w:ascii="方正仿宋简体" w:hAnsi="仿宋" w:cs="宋体"/>
                <w:sz w:val="18"/>
                <w:szCs w:val="18"/>
                <w:lang w:eastAsia="zh-CN"/>
              </w:rPr>
              <w:t>酥油、牛肉质量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≥100%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1个月</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1个月</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补贴金额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1207.5万元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1207.5万元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人均收入</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1300元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1300元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牧民群众惜杀惜售观念</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明显改善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明显改善</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val="en-US" w:eastAsia="zh-CN"/>
              </w:rPr>
              <w:t>畜</w:t>
            </w:r>
            <w:r>
              <w:rPr>
                <w:rFonts w:hint="eastAsia" w:ascii="宋体" w:hAnsi="宋体" w:cs="宋体"/>
                <w:color w:val="000000"/>
                <w:position w:val="0"/>
                <w:sz w:val="18"/>
                <w:szCs w:val="18"/>
                <w:lang w:eastAsia="zh-CN"/>
              </w:rPr>
              <w:t>牧业可持续发展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牧业品牌效益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更加突显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更加突显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收益主体</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100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hint="eastAsia" w:ascii="方正小标宋简体" w:hAnsi="宋体" w:eastAsia="方正小标宋简体"/>
          <w:sz w:val="44"/>
          <w:szCs w:val="44"/>
          <w:lang w:val="en-US" w:eastAsia="zh-CN"/>
        </w:rPr>
      </w:pPr>
    </w:p>
    <w:p>
      <w:pPr>
        <w:spacing w:line="480" w:lineRule="exact"/>
        <w:jc w:val="center"/>
        <w:rPr>
          <w:rFonts w:hint="eastAsia" w:ascii="方正小标宋简体" w:hAnsi="宋体" w:eastAsia="方正小标宋简体"/>
          <w:sz w:val="44"/>
          <w:szCs w:val="44"/>
          <w:lang w:val="en-US" w:eastAsia="zh-CN"/>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0" w:type="auto"/>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4"/>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8"/>
                <w:szCs w:val="18"/>
                <w:lang w:eastAsia="zh-CN"/>
              </w:rPr>
              <w:t>农机具购置补贴</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项目资金</w:t>
            </w:r>
            <w:r>
              <w:rPr>
                <w:rFonts w:hint="eastAsia" w:ascii="宋体" w:hAnsi="宋体" w:cs="宋体"/>
                <w:position w:val="0"/>
                <w:sz w:val="18"/>
                <w:szCs w:val="18"/>
              </w:rPr>
              <w:br w:type="textWrapping"/>
            </w: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20.55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农机购置补贴资金达到预期效果</w:t>
            </w:r>
            <w:r>
              <w:rPr>
                <w:rFonts w:hint="eastAsia" w:ascii="方正仿宋简体" w:hAnsi="仿宋" w:cs="宋体"/>
                <w:sz w:val="18"/>
                <w:szCs w:val="18"/>
              </w:rPr>
              <w:br w:type="textWrapping"/>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绩</w:t>
            </w:r>
            <w:r>
              <w:rPr>
                <w:rFonts w:hint="eastAsia" w:ascii="宋体" w:hAnsi="宋体" w:cs="宋体"/>
                <w:position w:val="0"/>
                <w:sz w:val="18"/>
                <w:szCs w:val="18"/>
              </w:rPr>
              <w:br w:type="textWrapping"/>
            </w:r>
            <w:r>
              <w:rPr>
                <w:rFonts w:hint="eastAsia" w:ascii="宋体" w:hAnsi="宋体" w:cs="宋体"/>
                <w:position w:val="0"/>
                <w:sz w:val="18"/>
                <w:szCs w:val="18"/>
              </w:rPr>
              <w:t>效</w:t>
            </w:r>
            <w:r>
              <w:rPr>
                <w:rFonts w:hint="eastAsia" w:ascii="宋体" w:hAnsi="宋体" w:cs="宋体"/>
                <w:position w:val="0"/>
                <w:sz w:val="18"/>
                <w:szCs w:val="18"/>
              </w:rPr>
              <w:br w:type="textWrapping"/>
            </w:r>
            <w:r>
              <w:rPr>
                <w:rFonts w:hint="eastAsia" w:ascii="宋体" w:hAnsi="宋体" w:cs="宋体"/>
                <w:position w:val="0"/>
                <w:sz w:val="18"/>
                <w:szCs w:val="18"/>
              </w:rPr>
              <w:t>指</w:t>
            </w:r>
            <w:r>
              <w:rPr>
                <w:rFonts w:hint="eastAsia" w:ascii="宋体" w:hAnsi="宋体" w:cs="宋体"/>
                <w:position w:val="0"/>
                <w:sz w:val="18"/>
                <w:szCs w:val="18"/>
              </w:rPr>
              <w:br w:type="textWrapping"/>
            </w: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购置农机具</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60%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80%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position w:val="0"/>
                <w:sz w:val="18"/>
                <w:szCs w:val="18"/>
              </w:rPr>
            </w:pPr>
            <w:r>
              <w:rPr>
                <w:rFonts w:hint="eastAsia" w:ascii="宋体" w:hAnsi="宋体" w:cs="宋体"/>
                <w:color w:val="000000"/>
                <w:position w:val="0"/>
                <w:sz w:val="18"/>
                <w:szCs w:val="18"/>
              </w:rPr>
              <w:t>……</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52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p>
        </w:tc>
        <w:tc>
          <w:tcPr>
            <w:tcW w:w="58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31"/>
        <w:gridCol w:w="420"/>
        <w:gridCol w:w="708"/>
      </w:tblGrid>
      <w:tr>
        <w:tblPrEx>
          <w:tblCellMar>
            <w:top w:w="0" w:type="dxa"/>
            <w:left w:w="108" w:type="dxa"/>
            <w:bottom w:w="0" w:type="dxa"/>
            <w:right w:w="108" w:type="dxa"/>
          </w:tblCellMar>
        </w:tblPrEx>
        <w:trPr>
          <w:trHeight w:val="41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center"/>
              <w:rPr>
                <w:rFonts w:hint="eastAsia" w:ascii="宋体" w:hAnsi="宋体" w:eastAsia="方正仿宋简体" w:cs="宋体"/>
                <w:position w:val="0"/>
                <w:sz w:val="18"/>
                <w:szCs w:val="18"/>
                <w:lang w:eastAsia="zh-CN"/>
              </w:rPr>
            </w:pPr>
            <w:r>
              <w:rPr>
                <w:rFonts w:hint="eastAsia" w:ascii="方正仿宋简体" w:hAnsi="仿宋" w:cs="宋体"/>
                <w:sz w:val="18"/>
                <w:szCs w:val="18"/>
                <w:lang w:val="en-US" w:eastAsia="zh-CN"/>
              </w:rPr>
              <w:t>农业保险保费</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4762.0105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4762.0105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方正仿宋简体" w:hAnsi="仿宋" w:cs="宋体"/>
                <w:sz w:val="18"/>
                <w:szCs w:val="18"/>
                <w:lang w:eastAsia="zh-CN"/>
              </w:rPr>
              <w:t>引导牧户积极参加涉农商业保险</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3397.16万元补贴资金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val="en-US" w:eastAsia="zh-CN"/>
              </w:rPr>
              <w:t>承保牲畜数量（头/只）牛</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277752</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277752</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方正仿宋简体" w:hAnsi="仿宋" w:cs="宋体"/>
                <w:sz w:val="18"/>
                <w:szCs w:val="18"/>
                <w:lang w:val="en-US" w:eastAsia="zh-CN"/>
              </w:rPr>
              <w:t>承保牲畜数量（头/只）羊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308247</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308247</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w:t>
            </w:r>
            <w:r>
              <w:rPr>
                <w:rFonts w:hint="eastAsia" w:ascii="方正仿宋简体" w:hAnsi="仿宋" w:cs="宋体"/>
                <w:sz w:val="18"/>
                <w:szCs w:val="18"/>
                <w:lang w:eastAsia="zh-CN"/>
              </w:rPr>
              <w:t>绝对免赔额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完成时限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2022年全年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2022年内完成</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中央、自治区、市县、牧民承担部分</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≤4762.0105万元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3397.16万元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8</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方正仿宋简体" w:cs="宋体"/>
                <w:color w:val="000000"/>
                <w:position w:val="0"/>
                <w:sz w:val="18"/>
                <w:szCs w:val="18"/>
                <w:lang w:eastAsia="zh-CN"/>
              </w:rPr>
            </w:pPr>
            <w:r>
              <w:rPr>
                <w:rFonts w:hint="eastAsia" w:ascii="方正仿宋简体" w:hAnsi="仿宋" w:cs="宋体"/>
                <w:sz w:val="18"/>
                <w:szCs w:val="18"/>
              </w:rPr>
              <w:t>指标1：</w:t>
            </w:r>
            <w:r>
              <w:rPr>
                <w:rFonts w:hint="eastAsia" w:ascii="方正仿宋简体" w:hAnsi="仿宋" w:cs="宋体"/>
                <w:sz w:val="18"/>
                <w:szCs w:val="18"/>
                <w:lang w:eastAsia="zh-CN"/>
              </w:rPr>
              <w:t>农业保险综合保费率</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方正仿宋简体" w:cs="宋体"/>
                <w:position w:val="0"/>
                <w:sz w:val="18"/>
                <w:szCs w:val="18"/>
                <w:lang w:eastAsia="zh-CN"/>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20%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rPr>
              <w:t>　　</w:t>
            </w:r>
            <w:r>
              <w:rPr>
                <w:rFonts w:hint="eastAsia" w:ascii="方正仿宋简体" w:hAnsi="仿宋" w:cs="宋体"/>
                <w:sz w:val="18"/>
                <w:szCs w:val="18"/>
                <w:lang w:eastAsia="zh-CN"/>
              </w:rPr>
              <w:t>≤</w:t>
            </w:r>
            <w:r>
              <w:rPr>
                <w:rFonts w:hint="eastAsia" w:ascii="方正仿宋简体" w:hAnsi="仿宋" w:cs="宋体"/>
                <w:sz w:val="18"/>
                <w:szCs w:val="18"/>
                <w:lang w:val="en-US" w:eastAsia="zh-CN"/>
              </w:rPr>
              <w:t>20%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1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牧民群众满意度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68</w:t>
            </w:r>
          </w:p>
        </w:tc>
        <w:tc>
          <w:tcPr>
            <w:tcW w:w="11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ab/>
            </w:r>
            <w:r>
              <w:rPr>
                <w:rFonts w:hint="eastAsia" w:ascii="方正仿宋简体" w:hAnsi="仿宋" w:cs="宋体"/>
                <w:sz w:val="18"/>
                <w:szCs w:val="18"/>
                <w:lang w:val="en-US" w:eastAsia="zh-CN"/>
              </w:rPr>
              <w:t>2020年草原保护建设项目</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方正仿宋简体" w:hAnsi="仿宋" w:cs="宋体"/>
                <w:sz w:val="18"/>
                <w:szCs w:val="18"/>
                <w:lang w:eastAsia="zh-CN"/>
              </w:rPr>
              <w:t>房前屋后人工种草</w:t>
            </w:r>
            <w:r>
              <w:rPr>
                <w:rFonts w:hint="eastAsia" w:ascii="方正仿宋简体" w:hAnsi="仿宋" w:cs="宋体"/>
                <w:sz w:val="18"/>
                <w:szCs w:val="18"/>
                <w:lang w:val="en-US" w:eastAsia="zh-CN"/>
              </w:rPr>
              <w:t>5000亩，提供饲草粮提供给保障能力，促进畜牧业高质量发展。</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50万元补贴资金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方正仿宋简体" w:hAnsi="仿宋" w:cs="宋体"/>
                <w:sz w:val="18"/>
                <w:szCs w:val="18"/>
                <w:lang w:eastAsia="zh-CN"/>
              </w:rPr>
              <w:t>实施</w:t>
            </w:r>
            <w:r>
              <w:rPr>
                <w:rFonts w:hint="eastAsia" w:ascii="方正仿宋简体" w:hAnsi="仿宋" w:cs="宋体"/>
                <w:sz w:val="18"/>
                <w:szCs w:val="18"/>
                <w:lang w:val="en-US" w:eastAsia="zh-CN"/>
              </w:rPr>
              <w:t>房前屋后人工种草</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5000亩</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5000亩</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草产品质量</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完成时限</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1年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1年</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饲草种植补助（万元）</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50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饲草生产条件</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得到改善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cs="宋体"/>
                <w:sz w:val="18"/>
                <w:szCs w:val="18"/>
              </w:rPr>
              <w:t>　</w:t>
            </w:r>
            <w:r>
              <w:rPr>
                <w:rFonts w:hint="eastAsia" w:ascii="方正仿宋简体" w:hAnsi="仿宋" w:cs="宋体"/>
                <w:sz w:val="18"/>
                <w:szCs w:val="18"/>
                <w:lang w:val="en-US" w:eastAsia="zh-CN"/>
              </w:rPr>
              <w:t>得到改善</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方正仿宋简体" w:hAnsi="仿宋" w:cs="宋体"/>
                <w:sz w:val="18"/>
                <w:szCs w:val="18"/>
                <w:lang w:eastAsia="zh-CN"/>
              </w:rPr>
              <w:t>饲草单产水平</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方正仿宋简体" w:hAnsi="仿宋" w:cs="宋体"/>
                <w:sz w:val="18"/>
                <w:szCs w:val="18"/>
                <w:lang w:eastAsia="zh-CN"/>
              </w:rPr>
              <w:t>提升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val="en-US" w:eastAsia="zh-CN"/>
              </w:rPr>
              <w:t>提升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kern w:val="0"/>
                <w:sz w:val="18"/>
                <w:szCs w:val="18"/>
              </w:rPr>
              <w:t>草食畜牧业质量</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宋体" w:hAnsi="宋体" w:cs="宋体"/>
                <w:kern w:val="0"/>
                <w:sz w:val="18"/>
                <w:szCs w:val="18"/>
              </w:rPr>
              <w:t>不断提高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r>
              <w:rPr>
                <w:rFonts w:hint="eastAsia" w:ascii="宋体" w:hAnsi="宋体" w:cs="宋体"/>
                <w:position w:val="0"/>
                <w:sz w:val="18"/>
                <w:szCs w:val="18"/>
                <w:lang w:val="en-US" w:eastAsia="zh-CN"/>
              </w:rPr>
              <w:t>不断</w:t>
            </w:r>
            <w:r>
              <w:rPr>
                <w:rFonts w:hint="eastAsia" w:ascii="宋体" w:hAnsi="宋体" w:cs="宋体"/>
                <w:position w:val="0"/>
                <w:sz w:val="18"/>
                <w:szCs w:val="18"/>
                <w:lang w:eastAsia="zh-CN"/>
              </w:rPr>
              <w:t>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收益主体</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20</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widowControl/>
              <w:tabs>
                <w:tab w:val="left" w:pos="1844"/>
              </w:tabs>
              <w:spacing w:line="240" w:lineRule="exact"/>
              <w:jc w:val="left"/>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ab/>
            </w:r>
            <w:r>
              <w:rPr>
                <w:rFonts w:hint="eastAsia" w:ascii="宋体" w:hAnsi="宋体" w:cs="宋体"/>
                <w:color w:val="000000"/>
                <w:kern w:val="0"/>
                <w:sz w:val="18"/>
                <w:szCs w:val="18"/>
              </w:rPr>
              <w:t>牲畜良种补贴资金</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392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9</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392</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widowControl/>
              <w:jc w:val="left"/>
              <w:rPr>
                <w:rFonts w:hint="default" w:ascii="方正仿宋简体" w:hAnsi="仿宋" w:eastAsia="方正仿宋简体" w:cs="宋体"/>
                <w:sz w:val="18"/>
                <w:szCs w:val="18"/>
                <w:lang w:val="en-US" w:eastAsia="zh-CN"/>
              </w:rPr>
            </w:pPr>
            <w:r>
              <w:rPr>
                <w:rFonts w:hint="eastAsia" w:ascii="宋体" w:hAnsi="宋体" w:cs="宋体"/>
                <w:color w:val="000000"/>
                <w:kern w:val="0"/>
                <w:sz w:val="18"/>
                <w:szCs w:val="18"/>
              </w:rPr>
              <w:t>畜牧良种补贴资金年度牲畜良种数量（种公牛200头，种公羊2600只）</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已兑现</w:t>
            </w:r>
            <w:r>
              <w:rPr>
                <w:rFonts w:hint="eastAsia" w:ascii="宋体" w:hAnsi="宋体" w:cs="宋体"/>
                <w:position w:val="0"/>
                <w:sz w:val="18"/>
                <w:szCs w:val="18"/>
                <w:lang w:val="en-US" w:eastAsia="zh-CN"/>
              </w:rPr>
              <w:t>392万元补贴资金</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kern w:val="0"/>
                <w:sz w:val="18"/>
                <w:szCs w:val="18"/>
              </w:rPr>
              <w:t>涉及乡（镇）数（个）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13个乡镇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13个乡镇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kern w:val="0"/>
                <w:sz w:val="18"/>
                <w:szCs w:val="18"/>
              </w:rPr>
              <w:t>推广补贴优质种公羊、种公牛数量（只、头）</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方正仿宋简体" w:hAnsi="仿宋" w:eastAsia="方正仿宋简体" w:cs="宋体"/>
                <w:spacing w:val="-3"/>
                <w:kern w:val="0"/>
                <w:position w:val="-6"/>
                <w:sz w:val="18"/>
                <w:szCs w:val="18"/>
                <w:lang w:val="en-US" w:eastAsia="zh-CN" w:bidi="ar-SA"/>
              </w:rPr>
            </w:pPr>
            <w:r>
              <w:rPr>
                <w:rFonts w:hint="eastAsia" w:ascii="宋体" w:hAnsi="宋体" w:cs="宋体"/>
                <w:color w:val="000000"/>
                <w:kern w:val="0"/>
                <w:sz w:val="16"/>
                <w:szCs w:val="16"/>
              </w:rPr>
              <w:t>种公羊2600只，种公牛</w:t>
            </w:r>
            <w:r>
              <w:rPr>
                <w:rFonts w:hint="eastAsia" w:ascii="宋体" w:hAnsi="宋体" w:cs="宋体"/>
                <w:color w:val="000000"/>
                <w:kern w:val="0"/>
                <w:sz w:val="18"/>
                <w:szCs w:val="18"/>
              </w:rPr>
              <w:t>200头</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宋体" w:hAnsi="宋体" w:cs="宋体"/>
                <w:color w:val="000000"/>
                <w:kern w:val="0"/>
                <w:sz w:val="16"/>
                <w:szCs w:val="16"/>
              </w:rPr>
              <w:t>种公羊2600只，种公牛</w:t>
            </w:r>
            <w:r>
              <w:rPr>
                <w:rFonts w:hint="eastAsia" w:ascii="宋体" w:hAnsi="宋体" w:cs="宋体"/>
                <w:color w:val="000000"/>
                <w:kern w:val="0"/>
                <w:sz w:val="18"/>
                <w:szCs w:val="18"/>
              </w:rPr>
              <w:t>200头</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color w:val="000000"/>
                <w:kern w:val="0"/>
                <w:sz w:val="18"/>
                <w:szCs w:val="18"/>
              </w:rPr>
              <w:t>良种覆盖率</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pacing w:val="-3"/>
                <w:kern w:val="0"/>
                <w:position w:val="-6"/>
                <w:sz w:val="18"/>
                <w:szCs w:val="18"/>
                <w:lang w:val="en-US" w:eastAsia="zh-CN" w:bidi="ar-SA"/>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方正仿宋简体" w:cs="宋体"/>
                <w:position w:val="0"/>
                <w:sz w:val="18"/>
                <w:szCs w:val="18"/>
                <w:lang w:eastAsia="zh-CN"/>
              </w:rPr>
            </w:pP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color w:val="000000"/>
                <w:kern w:val="0"/>
                <w:sz w:val="18"/>
                <w:szCs w:val="18"/>
              </w:rPr>
              <w:t>补贴资金发放到位时间</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1年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1年</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color w:val="000000"/>
                <w:kern w:val="0"/>
                <w:sz w:val="18"/>
                <w:szCs w:val="18"/>
              </w:rPr>
              <w:t>良种推广总成本（万元）</w:t>
            </w:r>
          </w:p>
        </w:tc>
        <w:tc>
          <w:tcPr>
            <w:tcW w:w="850" w:type="dxa"/>
            <w:tcBorders>
              <w:top w:val="nil"/>
              <w:left w:val="nil"/>
              <w:bottom w:val="single" w:color="auto" w:sz="4" w:space="0"/>
              <w:right w:val="single" w:color="auto" w:sz="4" w:space="0"/>
            </w:tcBorders>
            <w:noWrap w:val="0"/>
            <w:vAlign w:val="center"/>
          </w:tcPr>
          <w:p>
            <w:pPr>
              <w:widowControl/>
              <w:jc w:val="center"/>
              <w:rPr>
                <w:rFonts w:hint="default"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val="en-US" w:eastAsia="zh-CN"/>
              </w:rPr>
              <w:t>≤392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方正仿宋简体" w:hAnsi="仿宋" w:cs="宋体"/>
                <w:sz w:val="18"/>
                <w:szCs w:val="18"/>
                <w:lang w:val="en-US" w:eastAsia="zh-CN"/>
              </w:rPr>
              <w:t>≤392</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color w:val="000000"/>
                <w:kern w:val="0"/>
                <w:sz w:val="18"/>
                <w:szCs w:val="18"/>
              </w:rPr>
              <w:t>增加农牧民收入</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宋体" w:hAnsi="宋体" w:cs="宋体"/>
                <w:color w:val="000000"/>
                <w:kern w:val="0"/>
                <w:sz w:val="18"/>
                <w:szCs w:val="18"/>
              </w:rPr>
              <w:t>明显提升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宋体" w:hAnsi="宋体" w:cs="宋体"/>
                <w:color w:val="000000"/>
                <w:kern w:val="0"/>
                <w:sz w:val="18"/>
                <w:szCs w:val="18"/>
              </w:rPr>
              <w:t>明显提升</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kern w:val="0"/>
                <w:sz w:val="18"/>
                <w:szCs w:val="18"/>
              </w:rPr>
              <w:t>畜牧良种推广范围</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宋体" w:hAnsi="宋体" w:cs="宋体"/>
                <w:kern w:val="0"/>
                <w:sz w:val="18"/>
                <w:szCs w:val="18"/>
              </w:rPr>
              <w:t>全</w:t>
            </w:r>
            <w:r>
              <w:rPr>
                <w:rFonts w:hint="eastAsia" w:ascii="宋体" w:hAnsi="宋体" w:cs="宋体"/>
                <w:kern w:val="0"/>
                <w:sz w:val="18"/>
                <w:szCs w:val="18"/>
                <w:lang w:val="en-US" w:eastAsia="zh-CN"/>
              </w:rPr>
              <w:t>县</w:t>
            </w:r>
            <w:r>
              <w:rPr>
                <w:rFonts w:hint="eastAsia" w:ascii="宋体" w:hAnsi="宋体" w:cs="宋体"/>
                <w:kern w:val="0"/>
                <w:sz w:val="18"/>
                <w:szCs w:val="18"/>
              </w:rPr>
              <w:t>覆盖</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kern w:val="0"/>
                <w:sz w:val="18"/>
                <w:szCs w:val="18"/>
              </w:rPr>
              <w:t>全</w:t>
            </w:r>
            <w:r>
              <w:rPr>
                <w:rFonts w:hint="eastAsia" w:ascii="宋体" w:hAnsi="宋体" w:cs="宋体"/>
                <w:kern w:val="0"/>
                <w:sz w:val="18"/>
                <w:szCs w:val="18"/>
                <w:lang w:val="en-US" w:eastAsia="zh-CN"/>
              </w:rPr>
              <w:t>县</w:t>
            </w:r>
            <w:r>
              <w:rPr>
                <w:rFonts w:hint="eastAsia" w:ascii="宋体" w:hAnsi="宋体" w:cs="宋体"/>
                <w:kern w:val="0"/>
                <w:sz w:val="18"/>
                <w:szCs w:val="18"/>
              </w:rPr>
              <w:t>覆盖</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kern w:val="0"/>
                <w:sz w:val="18"/>
                <w:szCs w:val="18"/>
              </w:rPr>
              <w:t>生态环境质量</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宋体" w:hAnsi="宋体" w:cs="宋体"/>
                <w:kern w:val="0"/>
                <w:sz w:val="18"/>
                <w:szCs w:val="18"/>
              </w:rPr>
              <w:t>得到改善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kern w:val="0"/>
                <w:sz w:val="18"/>
                <w:szCs w:val="18"/>
              </w:rPr>
              <w:t>得到改善</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kern w:val="0"/>
                <w:sz w:val="18"/>
                <w:szCs w:val="18"/>
              </w:rPr>
              <w:t>改善畜群结构</w:t>
            </w:r>
          </w:p>
        </w:tc>
        <w:tc>
          <w:tcPr>
            <w:tcW w:w="850" w:type="dxa"/>
            <w:tcBorders>
              <w:top w:val="nil"/>
              <w:left w:val="nil"/>
              <w:bottom w:val="single" w:color="auto" w:sz="4" w:space="0"/>
              <w:right w:val="single" w:color="auto" w:sz="4" w:space="0"/>
            </w:tcBorders>
            <w:noWrap w:val="0"/>
            <w:vAlign w:val="center"/>
          </w:tcPr>
          <w:p>
            <w:pPr>
              <w:widowControl/>
              <w:jc w:val="left"/>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　</w:t>
            </w:r>
            <w:r>
              <w:rPr>
                <w:rFonts w:hint="eastAsia" w:ascii="宋体" w:hAnsi="宋体" w:cs="宋体"/>
                <w:color w:val="000000"/>
                <w:kern w:val="0"/>
                <w:sz w:val="18"/>
                <w:szCs w:val="18"/>
              </w:rPr>
              <w:t>持续</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方正仿宋简体" w:cs="宋体"/>
                <w:spacing w:val="-3"/>
                <w:kern w:val="0"/>
                <w:position w:val="0"/>
                <w:sz w:val="18"/>
                <w:szCs w:val="18"/>
                <w:lang w:val="en-US" w:eastAsia="zh-CN" w:bidi="ar-SA"/>
              </w:rPr>
            </w:pPr>
            <w:r>
              <w:rPr>
                <w:rFonts w:hint="eastAsia" w:ascii="宋体" w:hAnsi="宋体" w:cs="宋体"/>
                <w:color w:val="000000"/>
                <w:kern w:val="0"/>
                <w:sz w:val="18"/>
                <w:szCs w:val="18"/>
              </w:rPr>
              <w:t>持续</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rPr>
                <w:rFonts w:hint="eastAsia"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rPr>
              <w:t>指标1：</w:t>
            </w:r>
            <w:r>
              <w:rPr>
                <w:rFonts w:hint="eastAsia" w:ascii="宋体" w:hAnsi="宋体" w:cs="宋体"/>
                <w:sz w:val="18"/>
                <w:szCs w:val="18"/>
              </w:rPr>
              <w:t>受益农牧民群众满意度</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方正仿宋简体" w:hAnsi="仿宋" w:eastAsia="方正仿宋简体" w:cs="宋体"/>
                <w:spacing w:val="-3"/>
                <w:kern w:val="0"/>
                <w:position w:val="-6"/>
                <w:sz w:val="18"/>
                <w:szCs w:val="18"/>
                <w:lang w:val="en-US" w:eastAsia="zh-CN" w:bidi="ar-SA"/>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98%</w:t>
            </w:r>
            <w:r>
              <w:rPr>
                <w:rFonts w:hint="eastAsia" w:ascii="方正仿宋简体" w:hAnsi="仿宋" w:cs="宋体"/>
                <w:sz w:val="18"/>
                <w:szCs w:val="18"/>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position w:val="0"/>
                <w:sz w:val="18"/>
                <w:szCs w:val="18"/>
                <w:lang w:val="en-US"/>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98%</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90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spacing w:line="48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安多县</w:t>
      </w:r>
      <w:r>
        <w:rPr>
          <w:rFonts w:hint="eastAsia" w:eastAsia="方正小标宋简体"/>
          <w:sz w:val="44"/>
          <w:szCs w:val="44"/>
        </w:rPr>
        <w:t>202</w:t>
      </w:r>
      <w:r>
        <w:rPr>
          <w:rFonts w:hint="eastAsia" w:eastAsia="方正小标宋简体"/>
          <w:sz w:val="44"/>
          <w:szCs w:val="44"/>
          <w:lang w:val="en-US" w:eastAsia="zh-CN"/>
        </w:rPr>
        <w:t>2</w:t>
      </w:r>
      <w:r>
        <w:rPr>
          <w:rFonts w:hint="eastAsia" w:ascii="方正小标宋简体" w:hAnsi="宋体" w:eastAsia="方正小标宋简体"/>
          <w:sz w:val="44"/>
          <w:szCs w:val="44"/>
        </w:rPr>
        <w:t>年预算支出绩效自评表</w:t>
      </w:r>
    </w:p>
    <w:p>
      <w:pPr>
        <w:spacing w:line="480" w:lineRule="exact"/>
        <w:jc w:val="center"/>
        <w:rPr>
          <w:rFonts w:ascii="方正小标宋简体" w:hAnsi="宋体" w:eastAsia="方正小标宋简体"/>
          <w:sz w:val="44"/>
          <w:szCs w:val="44"/>
        </w:rPr>
      </w:pPr>
    </w:p>
    <w:p>
      <w:pPr>
        <w:spacing w:line="240" w:lineRule="atLeast"/>
        <w:rPr>
          <w:rFonts w:ascii="方正仿宋简体" w:hAnsi="仿宋"/>
          <w:position w:val="0"/>
          <w:sz w:val="18"/>
          <w:szCs w:val="18"/>
        </w:rPr>
      </w:pPr>
      <w:r>
        <w:rPr>
          <w:rFonts w:hint="eastAsia" w:ascii="方正仿宋简体" w:hAnsi="仿宋"/>
          <w:position w:val="0"/>
          <w:sz w:val="18"/>
          <w:szCs w:val="18"/>
        </w:rPr>
        <w:t xml:space="preserve">填报机构：  </w:t>
      </w:r>
      <w:r>
        <w:rPr>
          <w:rFonts w:hint="eastAsia" w:ascii="方正仿宋简体" w:hAnsi="仿宋"/>
          <w:position w:val="0"/>
          <w:sz w:val="18"/>
          <w:szCs w:val="18"/>
          <w:lang w:eastAsia="zh-CN"/>
        </w:rPr>
        <w:t>安多县农业农村局</w:t>
      </w:r>
      <w:r>
        <w:rPr>
          <w:rFonts w:hint="eastAsia" w:ascii="方正仿宋简体" w:hAnsi="仿宋"/>
          <w:position w:val="0"/>
          <w:sz w:val="18"/>
          <w:szCs w:val="18"/>
        </w:rPr>
        <w:t xml:space="preserve">                                          填报日期：</w:t>
      </w:r>
      <w:r>
        <w:rPr>
          <w:rFonts w:hint="eastAsia"/>
          <w:position w:val="0"/>
          <w:sz w:val="18"/>
          <w:szCs w:val="18"/>
        </w:rPr>
        <w:t>2022</w:t>
      </w:r>
      <w:r>
        <w:rPr>
          <w:rFonts w:hint="eastAsia" w:ascii="方正仿宋简体" w:hAnsi="仿宋"/>
          <w:position w:val="0"/>
          <w:sz w:val="18"/>
          <w:szCs w:val="18"/>
        </w:rPr>
        <w:t>年</w:t>
      </w:r>
      <w:r>
        <w:rPr>
          <w:rFonts w:hint="eastAsia" w:ascii="方正仿宋简体" w:hAnsi="仿宋"/>
          <w:position w:val="0"/>
          <w:sz w:val="18"/>
          <w:szCs w:val="18"/>
          <w:lang w:val="en-US" w:eastAsia="zh-CN"/>
        </w:rPr>
        <w:t>11</w:t>
      </w:r>
      <w:r>
        <w:rPr>
          <w:rFonts w:hint="eastAsia" w:ascii="方正仿宋简体" w:hAnsi="仿宋"/>
          <w:position w:val="0"/>
          <w:sz w:val="18"/>
          <w:szCs w:val="18"/>
        </w:rPr>
        <w:t>月</w:t>
      </w:r>
      <w:r>
        <w:rPr>
          <w:rFonts w:hint="eastAsia" w:ascii="方正仿宋简体" w:hAnsi="仿宋"/>
          <w:position w:val="0"/>
          <w:sz w:val="18"/>
          <w:szCs w:val="18"/>
          <w:lang w:val="en-US" w:eastAsia="zh-CN"/>
        </w:rPr>
        <w:t>23</w:t>
      </w:r>
      <w:r>
        <w:rPr>
          <w:rFonts w:hint="eastAsia" w:ascii="方正仿宋简体" w:hAnsi="仿宋"/>
          <w:position w:val="0"/>
          <w:sz w:val="18"/>
          <w:szCs w:val="18"/>
        </w:rPr>
        <w:t>日</w:t>
      </w:r>
    </w:p>
    <w:tbl>
      <w:tblPr>
        <w:tblStyle w:val="8"/>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284"/>
        <w:gridCol w:w="850"/>
        <w:gridCol w:w="1134"/>
        <w:gridCol w:w="623"/>
        <w:gridCol w:w="86"/>
        <w:gridCol w:w="497"/>
        <w:gridCol w:w="354"/>
        <w:gridCol w:w="708"/>
      </w:tblGrid>
      <w:tr>
        <w:tblPrEx>
          <w:tblCellMar>
            <w:top w:w="0" w:type="dxa"/>
            <w:left w:w="108" w:type="dxa"/>
            <w:bottom w:w="0" w:type="dxa"/>
            <w:right w:w="108" w:type="dxa"/>
          </w:tblCellMar>
        </w:tblPrEx>
        <w:trPr>
          <w:trHeight w:val="657"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项目名称</w:t>
            </w:r>
          </w:p>
        </w:tc>
        <w:tc>
          <w:tcPr>
            <w:tcW w:w="7509" w:type="dxa"/>
            <w:gridSpan w:val="1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left" w:pos="1844"/>
              </w:tabs>
              <w:kinsoku/>
              <w:wordWrap/>
              <w:overflowPunct/>
              <w:topLinePunct w:val="0"/>
              <w:autoSpaceDE/>
              <w:autoSpaceDN/>
              <w:bidi w:val="0"/>
              <w:adjustRightInd/>
              <w:snapToGrid/>
              <w:spacing w:line="570" w:lineRule="exact"/>
              <w:jc w:val="left"/>
              <w:textAlignment w:val="auto"/>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ab/>
            </w:r>
            <w:r>
              <w:rPr>
                <w:rFonts w:hint="eastAsia" w:ascii="方正仿宋简体" w:hAnsi="仿宋" w:cs="宋体"/>
                <w:sz w:val="18"/>
                <w:szCs w:val="18"/>
                <w:lang w:eastAsia="zh-CN"/>
              </w:rPr>
              <w:t>市县级畜产品展销会经费</w:t>
            </w:r>
          </w:p>
        </w:tc>
      </w:tr>
      <w:tr>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主管部门</w:t>
            </w:r>
          </w:p>
        </w:tc>
        <w:tc>
          <w:tcPr>
            <w:tcW w:w="410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position w:val="0"/>
                <w:sz w:val="18"/>
                <w:szCs w:val="18"/>
                <w:lang w:eastAsia="zh-CN"/>
              </w:rPr>
              <w:t>安多县农业农村局</w:t>
            </w:r>
          </w:p>
        </w:tc>
      </w:tr>
      <w:tr>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项目资金</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（万元）</w:t>
            </w: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position w:val="0"/>
                <w:sz w:val="18"/>
                <w:szCs w:val="18"/>
              </w:rPr>
            </w:pPr>
            <w:r>
              <w:rPr>
                <w:rFonts w:hint="eastAsia" w:ascii="宋体" w:hAnsi="宋体" w:cs="宋体"/>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cs="宋体"/>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p>
        </w:tc>
      </w:tr>
      <w:tr>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年度总体目标</w:t>
            </w:r>
          </w:p>
        </w:tc>
        <w:tc>
          <w:tcPr>
            <w:tcW w:w="508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实际完成情况</w:t>
            </w:r>
          </w:p>
        </w:tc>
      </w:tr>
      <w:tr>
        <w:tblPrEx>
          <w:tblCellMar>
            <w:top w:w="0" w:type="dxa"/>
            <w:left w:w="108" w:type="dxa"/>
            <w:bottom w:w="0" w:type="dxa"/>
            <w:right w:w="108" w:type="dxa"/>
          </w:tblCellMar>
        </w:tblPrEx>
        <w:trPr>
          <w:trHeight w:val="62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50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简体" w:hAnsi="仿宋" w:cs="宋体"/>
                <w:sz w:val="18"/>
                <w:szCs w:val="18"/>
                <w:lang w:val="en-US" w:eastAsia="zh-CN"/>
              </w:rPr>
            </w:pPr>
            <w:r>
              <w:rPr>
                <w:rFonts w:hint="eastAsia" w:ascii="方正仿宋简体" w:hAnsi="仿宋" w:cs="宋体"/>
                <w:sz w:val="18"/>
                <w:szCs w:val="18"/>
                <w:lang w:eastAsia="zh-CN"/>
              </w:rPr>
              <w:t>组织开展畜产品展现会</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eastAsia="zh-CN"/>
              </w:rPr>
              <w:t>已使用</w:t>
            </w:r>
            <w:r>
              <w:rPr>
                <w:rFonts w:hint="eastAsia" w:ascii="宋体" w:hAnsi="宋体" w:cs="宋体"/>
                <w:position w:val="0"/>
                <w:sz w:val="18"/>
                <w:szCs w:val="18"/>
                <w:lang w:val="en-US" w:eastAsia="zh-CN"/>
              </w:rPr>
              <w:t>4万元经费</w:t>
            </w:r>
          </w:p>
        </w:tc>
      </w:tr>
      <w:tr>
        <w:tblPrEx>
          <w:tblCellMar>
            <w:top w:w="0" w:type="dxa"/>
            <w:left w:w="108" w:type="dxa"/>
            <w:bottom w:w="0" w:type="dxa"/>
            <w:right w:w="108" w:type="dxa"/>
          </w:tblCellMar>
        </w:tblPrEx>
        <w:trPr>
          <w:trHeight w:val="54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绩</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效</w:t>
            </w:r>
          </w:p>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rPr>
              <w:t>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二级指标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年度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实际</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完成值</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分值</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得分</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偏差原因分析及改进措施</w:t>
            </w:r>
          </w:p>
        </w:tc>
      </w:tr>
      <w:tr>
        <w:tblPrEx>
          <w:tblCellMar>
            <w:top w:w="0" w:type="dxa"/>
            <w:left w:w="108" w:type="dxa"/>
            <w:bottom w:w="0" w:type="dxa"/>
            <w:right w:w="108" w:type="dxa"/>
          </w:tblCellMar>
        </w:tblPrEx>
        <w:trPr>
          <w:trHeight w:val="59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产出指标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50</w:t>
            </w:r>
            <w:r>
              <w:rPr>
                <w:rFonts w:hint="eastAsia" w:ascii="宋体" w:hAnsi="宋体" w:cs="宋体"/>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数量指标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畜产品展销会天数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val="en-US" w:eastAsia="zh-CN"/>
              </w:rPr>
              <w:t>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3</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2</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参展乡镇数量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13</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13</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2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质量指标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cs="宋体"/>
                <w:color w:val="000000"/>
                <w:position w:val="0"/>
                <w:sz w:val="18"/>
                <w:szCs w:val="18"/>
                <w:lang w:eastAsia="zh-CN"/>
              </w:rPr>
              <w:t>：参展产品要求</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符合食品安全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符合食品安全</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130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时效指标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当年内举办畜产品展销会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2022年12月前</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2022年12月</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47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成本指标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举办经费开销</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4万元</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74"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效益指标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30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经济效益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畜产品商品率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9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社会效益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农牧增收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68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生态效益</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牧业可持续发展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明显提高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明显提高</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10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707"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可持续影响指标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牧业品牌效益</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eastAsia="zh-CN"/>
              </w:rPr>
            </w:pPr>
            <w:r>
              <w:rPr>
                <w:rFonts w:hint="eastAsia" w:ascii="宋体" w:hAnsi="宋体" w:cs="宋体"/>
                <w:position w:val="0"/>
                <w:sz w:val="18"/>
                <w:szCs w:val="18"/>
                <w:lang w:eastAsia="zh-CN"/>
              </w:rPr>
              <w:t>更加突显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lang w:eastAsia="zh-CN"/>
              </w:rPr>
              <w:t>更加突显</w:t>
            </w:r>
          </w:p>
        </w:tc>
        <w:tc>
          <w:tcPr>
            <w:tcW w:w="6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878"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position w:val="0"/>
                <w:sz w:val="18"/>
                <w:szCs w:val="18"/>
              </w:rPr>
            </w:pPr>
          </w:p>
        </w:tc>
        <w:tc>
          <w:tcPr>
            <w:tcW w:w="97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满意度</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指标</w:t>
            </w:r>
          </w:p>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w:t>
            </w:r>
            <w:r>
              <w:rPr>
                <w:rFonts w:hint="eastAsia" w:cs="宋体"/>
                <w:position w:val="0"/>
                <w:sz w:val="18"/>
                <w:szCs w:val="18"/>
              </w:rPr>
              <w:t>10</w:t>
            </w:r>
            <w:r>
              <w:rPr>
                <w:rFonts w:hint="eastAsia" w:ascii="宋体" w:hAnsi="宋体" w:cs="宋体"/>
                <w:position w:val="0"/>
                <w:sz w:val="18"/>
                <w:szCs w:val="18"/>
              </w:rPr>
              <w:t>分）</w:t>
            </w:r>
          </w:p>
        </w:tc>
        <w:tc>
          <w:tcPr>
            <w:tcW w:w="1111"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宋体" w:hAnsi="宋体" w:cs="宋体"/>
                <w:position w:val="0"/>
                <w:sz w:val="18"/>
                <w:szCs w:val="18"/>
              </w:rPr>
              <w:t>服务对象满意度指标</w:t>
            </w:r>
          </w:p>
        </w:tc>
        <w:tc>
          <w:tcPr>
            <w:tcW w:w="214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rPr>
              <w:t>指标</w:t>
            </w:r>
            <w:r>
              <w:rPr>
                <w:rFonts w:hint="eastAsia" w:cs="宋体"/>
                <w:color w:val="000000"/>
                <w:position w:val="0"/>
                <w:sz w:val="18"/>
                <w:szCs w:val="18"/>
              </w:rPr>
              <w:t>1</w:t>
            </w:r>
            <w:r>
              <w:rPr>
                <w:rFonts w:hint="eastAsia" w:ascii="宋体" w:hAnsi="宋体" w:cs="宋体"/>
                <w:color w:val="000000"/>
                <w:position w:val="0"/>
                <w:sz w:val="18"/>
                <w:szCs w:val="18"/>
              </w:rPr>
              <w:t>：</w:t>
            </w:r>
            <w:r>
              <w:rPr>
                <w:rFonts w:hint="eastAsia" w:ascii="宋体" w:hAnsi="宋体" w:cs="宋体"/>
                <w:color w:val="000000"/>
                <w:position w:val="0"/>
                <w:sz w:val="18"/>
                <w:szCs w:val="18"/>
                <w:lang w:eastAsia="zh-CN"/>
              </w:rPr>
              <w:t>收益主体</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r>
              <w:rPr>
                <w:rFonts w:hint="eastAsia" w:ascii="方正仿宋简体" w:hAnsi="仿宋" w:cs="宋体"/>
                <w:sz w:val="18"/>
                <w:szCs w:val="18"/>
                <w:lang w:eastAsia="zh-CN"/>
              </w:rPr>
              <w:t>≥</w:t>
            </w:r>
            <w:r>
              <w:rPr>
                <w:rFonts w:hint="eastAsia" w:ascii="方正仿宋简体" w:hAnsi="仿宋" w:cs="宋体"/>
                <w:sz w:val="18"/>
                <w:szCs w:val="18"/>
                <w:lang w:val="en-US" w:eastAsia="zh-CN"/>
              </w:rPr>
              <w:t>90</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position w:val="0"/>
                <w:sz w:val="18"/>
                <w:szCs w:val="18"/>
                <w:lang w:val="en-US" w:eastAsia="zh-CN"/>
              </w:rPr>
            </w:pPr>
            <w:r>
              <w:rPr>
                <w:rFonts w:hint="eastAsia" w:ascii="宋体" w:hAnsi="宋体" w:cs="宋体"/>
                <w:position w:val="0"/>
                <w:sz w:val="18"/>
                <w:szCs w:val="18"/>
                <w:lang w:val="en-US" w:eastAsia="zh-CN"/>
              </w:rPr>
              <w:t>5</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300" w:hRule="exact"/>
          <w:jc w:val="center"/>
        </w:trPr>
        <w:tc>
          <w:tcPr>
            <w:tcW w:w="680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总分</w:t>
            </w:r>
          </w:p>
        </w:tc>
        <w:tc>
          <w:tcPr>
            <w:tcW w:w="6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cs="宋体"/>
                <w:color w:val="000000"/>
                <w:position w:val="0"/>
                <w:sz w:val="18"/>
                <w:szCs w:val="18"/>
              </w:rPr>
              <w:t>100</w:t>
            </w:r>
          </w:p>
        </w:tc>
        <w:tc>
          <w:tcPr>
            <w:tcW w:w="5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方正仿宋简体" w:cs="宋体"/>
                <w:color w:val="000000"/>
                <w:position w:val="0"/>
                <w:sz w:val="18"/>
                <w:szCs w:val="18"/>
                <w:lang w:val="en-US" w:eastAsia="zh-CN"/>
              </w:rPr>
            </w:pPr>
            <w:r>
              <w:rPr>
                <w:rFonts w:hint="eastAsia" w:ascii="宋体" w:hAnsi="宋体" w:cs="宋体"/>
                <w:color w:val="000000"/>
                <w:position w:val="0"/>
                <w:sz w:val="18"/>
                <w:szCs w:val="18"/>
                <w:lang w:val="en-US" w:eastAsia="zh-CN"/>
              </w:rPr>
              <w:t>100</w:t>
            </w:r>
          </w:p>
        </w:tc>
        <w:tc>
          <w:tcPr>
            <w:tcW w:w="106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position w:val="0"/>
                <w:sz w:val="18"/>
                <w:szCs w:val="18"/>
              </w:rPr>
            </w:pPr>
          </w:p>
        </w:tc>
      </w:tr>
      <w:tr>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position w:val="0"/>
                <w:sz w:val="18"/>
                <w:szCs w:val="18"/>
              </w:rPr>
            </w:pPr>
            <w:r>
              <w:rPr>
                <w:rFonts w:hint="eastAsia" w:ascii="宋体" w:hAnsi="宋体" w:cs="宋体"/>
                <w:color w:val="000000"/>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方正仿宋简体" w:cs="宋体"/>
                <w:color w:val="000000"/>
                <w:position w:val="0"/>
                <w:sz w:val="18"/>
                <w:szCs w:val="18"/>
                <w:lang w:eastAsia="zh-CN"/>
              </w:rPr>
            </w:pPr>
            <w:r>
              <w:rPr>
                <w:rFonts w:hint="eastAsia" w:ascii="宋体" w:hAnsi="宋体" w:cs="宋体"/>
                <w:color w:val="000000"/>
                <w:position w:val="0"/>
                <w:sz w:val="18"/>
                <w:szCs w:val="18"/>
                <w:lang w:eastAsia="zh-CN"/>
              </w:rPr>
              <w:t>按照目前完成</w:t>
            </w:r>
          </w:p>
        </w:tc>
        <w:tc>
          <w:tcPr>
            <w:tcW w:w="5813"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position w:val="0"/>
                <w:sz w:val="18"/>
                <w:szCs w:val="18"/>
              </w:rPr>
            </w:pPr>
            <w:r>
              <w:rPr>
                <w:rFonts w:hint="eastAsia" w:ascii="宋体" w:hAnsi="宋体" w:eastAsia="宋体" w:cs="仿宋_GB2312"/>
                <w:color w:val="000000"/>
                <w:position w:val="0"/>
                <w:sz w:val="18"/>
                <w:szCs w:val="18"/>
              </w:rPr>
              <w:t>总分高于</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分（含）的结论为“优”，</w:t>
            </w:r>
            <w:r>
              <w:rPr>
                <w:rFonts w:hint="eastAsia" w:eastAsia="宋体" w:cs="仿宋_GB2312"/>
                <w:color w:val="000000"/>
                <w:position w:val="0"/>
                <w:sz w:val="18"/>
                <w:szCs w:val="18"/>
              </w:rPr>
              <w:t>90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分（含）为“良”，</w:t>
            </w:r>
            <w:r>
              <w:rPr>
                <w:rFonts w:hint="eastAsia" w:eastAsia="宋体" w:cs="仿宋_GB2312"/>
                <w:color w:val="000000"/>
                <w:position w:val="0"/>
                <w:sz w:val="18"/>
                <w:szCs w:val="18"/>
              </w:rPr>
              <w:t>80</w:t>
            </w:r>
            <w:r>
              <w:rPr>
                <w:rFonts w:hint="eastAsia" w:ascii="宋体" w:hAnsi="宋体" w:eastAsia="宋体" w:cs="仿宋_GB2312"/>
                <w:color w:val="000000"/>
                <w:position w:val="0"/>
                <w:sz w:val="18"/>
                <w:szCs w:val="18"/>
              </w:rPr>
              <w:t>～</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分（含）为“中”，低于</w:t>
            </w:r>
            <w:r>
              <w:rPr>
                <w:rFonts w:hint="eastAsia" w:eastAsia="宋体" w:cs="仿宋_GB2312"/>
                <w:color w:val="000000"/>
                <w:position w:val="0"/>
                <w:sz w:val="18"/>
                <w:szCs w:val="18"/>
              </w:rPr>
              <w:t>60</w:t>
            </w:r>
            <w:r>
              <w:rPr>
                <w:rFonts w:hint="eastAsia" w:ascii="宋体" w:hAnsi="宋体" w:eastAsia="宋体" w:cs="仿宋_GB2312"/>
                <w:color w:val="000000"/>
                <w:position w:val="0"/>
                <w:sz w:val="18"/>
                <w:szCs w:val="18"/>
              </w:rPr>
              <w:t>分为“差”。</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 w:hAnsi="仿宋" w:eastAsia="仿宋" w:cs="仿宋"/>
          <w:sz w:val="32"/>
          <w:szCs w:val="32"/>
        </w:rPr>
      </w:pPr>
    </w:p>
    <w:p>
      <w:pPr>
        <w:pStyle w:val="7"/>
        <w:rPr>
          <w:rFonts w:hint="eastAsia"/>
        </w:rPr>
      </w:pPr>
    </w:p>
    <w:p>
      <w:pPr>
        <w:spacing w:after="0" w:line="570" w:lineRule="exact"/>
        <w:jc w:val="both"/>
        <w:rPr>
          <w:rFonts w:ascii="仿宋" w:hAnsi="仿宋" w:eastAsia="仿宋"/>
          <w:b/>
          <w:sz w:val="32"/>
          <w:szCs w:val="32"/>
        </w:rPr>
      </w:pPr>
      <w:r>
        <w:rPr>
          <w:rFonts w:hint="eastAsia" w:ascii="仿宋" w:hAnsi="仿宋" w:eastAsia="仿宋"/>
          <w:b/>
          <w:sz w:val="32"/>
          <w:szCs w:val="32"/>
        </w:rPr>
        <w:t>六、2022年度政府性基金决算支出情况说明</w:t>
      </w:r>
    </w:p>
    <w:p>
      <w:pPr>
        <w:spacing w:after="0" w:line="57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2022年政府性基金总支出</w:t>
      </w:r>
      <w:r>
        <w:rPr>
          <w:rFonts w:hint="eastAsia" w:ascii="仿宋" w:hAnsi="仿宋" w:eastAsia="仿宋"/>
          <w:sz w:val="32"/>
          <w:szCs w:val="32"/>
          <w:lang w:val="en-US" w:eastAsia="zh-CN"/>
        </w:rPr>
        <w:t>0.00</w:t>
      </w:r>
      <w:r>
        <w:rPr>
          <w:rFonts w:hint="eastAsia" w:ascii="仿宋" w:hAnsi="仿宋" w:eastAsia="仿宋"/>
          <w:sz w:val="32"/>
          <w:szCs w:val="32"/>
        </w:rPr>
        <w:t>万元，与2021年决算数同口经对比：2022年政府性基金预算财政</w:t>
      </w:r>
      <w:r>
        <w:rPr>
          <w:rFonts w:hint="eastAsia" w:ascii="仿宋" w:hAnsi="仿宋" w:eastAsia="仿宋"/>
          <w:sz w:val="32"/>
          <w:szCs w:val="32"/>
          <w:lang w:val="en-US" w:eastAsia="zh-CN"/>
        </w:rPr>
        <w:t>拨款</w:t>
      </w:r>
      <w:r>
        <w:rPr>
          <w:rFonts w:hint="eastAsia" w:ascii="仿宋" w:hAnsi="仿宋" w:eastAsia="仿宋"/>
          <w:sz w:val="32"/>
          <w:szCs w:val="32"/>
        </w:rPr>
        <w:t>支出</w:t>
      </w:r>
      <w:r>
        <w:rPr>
          <w:rFonts w:hint="eastAsia" w:ascii="仿宋" w:hAnsi="仿宋" w:eastAsia="仿宋"/>
          <w:sz w:val="32"/>
          <w:szCs w:val="32"/>
          <w:lang w:val="en-US" w:eastAsia="zh-CN"/>
        </w:rPr>
        <w:t>0.00</w:t>
      </w:r>
      <w:r>
        <w:rPr>
          <w:rFonts w:hint="eastAsia" w:ascii="仿宋" w:hAnsi="仿宋" w:eastAsia="仿宋"/>
          <w:sz w:val="32"/>
          <w:szCs w:val="32"/>
        </w:rPr>
        <w:t>万元，比去年增加</w:t>
      </w:r>
      <w:r>
        <w:rPr>
          <w:rFonts w:hint="eastAsia" w:ascii="仿宋" w:hAnsi="仿宋" w:eastAsia="仿宋"/>
          <w:sz w:val="32"/>
          <w:szCs w:val="32"/>
          <w:lang w:val="en-US" w:eastAsia="zh-CN"/>
        </w:rPr>
        <w:t>0.00</w:t>
      </w:r>
      <w:r>
        <w:rPr>
          <w:rFonts w:hint="eastAsia" w:ascii="仿宋" w:hAnsi="仿宋" w:eastAsia="仿宋"/>
          <w:sz w:val="32"/>
          <w:szCs w:val="32"/>
        </w:rPr>
        <w:t>万元，增长</w:t>
      </w:r>
      <w:r>
        <w:rPr>
          <w:rFonts w:hint="eastAsia" w:ascii="仿宋" w:hAnsi="仿宋" w:eastAsia="仿宋"/>
          <w:sz w:val="32"/>
          <w:szCs w:val="32"/>
          <w:lang w:eastAsia="zh-CN"/>
        </w:rPr>
        <w:t>（</w:t>
      </w:r>
      <w:r>
        <w:rPr>
          <w:rFonts w:hint="eastAsia" w:ascii="仿宋" w:hAnsi="仿宋" w:eastAsia="仿宋"/>
          <w:sz w:val="32"/>
          <w:szCs w:val="32"/>
          <w:lang w:val="en-US" w:eastAsia="zh-CN"/>
        </w:rPr>
        <w:t>减少）0</w:t>
      </w:r>
      <w:r>
        <w:rPr>
          <w:rFonts w:hint="eastAsia" w:ascii="仿宋" w:hAnsi="仿宋" w:eastAsia="仿宋"/>
          <w:sz w:val="32"/>
          <w:szCs w:val="32"/>
        </w:rPr>
        <w:t>%，支出增加</w:t>
      </w:r>
      <w:r>
        <w:rPr>
          <w:rFonts w:hint="eastAsia" w:ascii="仿宋" w:hAnsi="仿宋" w:eastAsia="仿宋"/>
          <w:sz w:val="32"/>
          <w:szCs w:val="32"/>
          <w:lang w:eastAsia="zh-CN"/>
        </w:rPr>
        <w:t>（</w:t>
      </w:r>
      <w:r>
        <w:rPr>
          <w:rFonts w:hint="eastAsia" w:ascii="仿宋" w:hAnsi="仿宋" w:eastAsia="仿宋"/>
          <w:sz w:val="32"/>
          <w:szCs w:val="32"/>
          <w:lang w:val="en-US" w:eastAsia="zh-CN"/>
        </w:rPr>
        <w:t>减少）</w:t>
      </w:r>
      <w:r>
        <w:rPr>
          <w:rFonts w:hint="eastAsia" w:ascii="仿宋" w:hAnsi="仿宋" w:eastAsia="仿宋"/>
          <w:sz w:val="32"/>
          <w:szCs w:val="32"/>
        </w:rPr>
        <w:t>主要原因为：</w:t>
      </w:r>
      <w:r>
        <w:rPr>
          <w:rFonts w:hint="eastAsia" w:ascii="仿宋" w:hAnsi="仿宋" w:eastAsia="仿宋"/>
          <w:sz w:val="32"/>
          <w:szCs w:val="32"/>
          <w:lang w:val="en-US" w:eastAsia="zh-CN"/>
        </w:rPr>
        <w:t>我委无政府性基金支出。</w:t>
      </w:r>
    </w:p>
    <w:p>
      <w:pPr>
        <w:spacing w:after="0" w:line="570" w:lineRule="exact"/>
        <w:ind w:firstLine="643" w:firstLineChars="200"/>
        <w:jc w:val="both"/>
        <w:rPr>
          <w:rFonts w:ascii="仿宋" w:hAnsi="仿宋" w:eastAsia="仿宋"/>
          <w:b/>
          <w:sz w:val="32"/>
          <w:szCs w:val="32"/>
        </w:rPr>
      </w:pPr>
    </w:p>
    <w:p>
      <w:pPr>
        <w:spacing w:after="0" w:line="570" w:lineRule="exact"/>
        <w:ind w:firstLine="643" w:firstLineChars="200"/>
        <w:jc w:val="both"/>
        <w:rPr>
          <w:rFonts w:ascii="仿宋" w:hAnsi="仿宋" w:eastAsia="仿宋"/>
          <w:b/>
          <w:sz w:val="32"/>
          <w:szCs w:val="32"/>
        </w:rPr>
      </w:pPr>
      <w:r>
        <w:rPr>
          <w:rFonts w:ascii="仿宋" w:hAnsi="仿宋" w:eastAsia="仿宋"/>
          <w:b/>
          <w:sz w:val="32"/>
          <w:szCs w:val="32"/>
        </w:rPr>
        <w:t>七</w:t>
      </w:r>
      <w:r>
        <w:rPr>
          <w:rFonts w:hint="eastAsia" w:ascii="仿宋" w:hAnsi="仿宋" w:eastAsia="仿宋"/>
          <w:b/>
          <w:sz w:val="32"/>
          <w:szCs w:val="32"/>
        </w:rPr>
        <w:t>、2022年国有资本经营决算支出情况说明</w:t>
      </w:r>
    </w:p>
    <w:p>
      <w:pPr>
        <w:spacing w:after="0" w:line="570" w:lineRule="exact"/>
        <w:ind w:firstLine="643" w:firstLineChars="200"/>
        <w:jc w:val="both"/>
        <w:rPr>
          <w:rFonts w:hint="eastAsia" w:ascii="仿宋" w:hAnsi="仿宋" w:eastAsia="仿宋"/>
          <w:sz w:val="32"/>
          <w:szCs w:val="32"/>
          <w:lang w:val="en-US" w:eastAsia="zh-CN"/>
        </w:rPr>
      </w:pPr>
      <w:r>
        <w:rPr>
          <w:rFonts w:hint="eastAsia" w:ascii="仿宋" w:hAnsi="仿宋" w:eastAsia="仿宋"/>
          <w:b/>
          <w:sz w:val="32"/>
          <w:szCs w:val="32"/>
        </w:rPr>
        <w:t xml:space="preserve"> </w:t>
      </w:r>
      <w:r>
        <w:rPr>
          <w:rFonts w:hint="eastAsia" w:ascii="仿宋" w:hAnsi="仿宋" w:eastAsia="仿宋"/>
          <w:sz w:val="32"/>
          <w:szCs w:val="32"/>
        </w:rPr>
        <w:t>2022年国有资本经营预算财政拨款支出0.</w:t>
      </w:r>
      <w:r>
        <w:rPr>
          <w:rFonts w:hint="eastAsia" w:ascii="仿宋" w:hAnsi="仿宋" w:eastAsia="仿宋"/>
          <w:sz w:val="32"/>
          <w:szCs w:val="32"/>
          <w:lang w:val="en-US" w:eastAsia="zh-CN"/>
        </w:rPr>
        <w:t>00</w:t>
      </w:r>
      <w:r>
        <w:rPr>
          <w:rFonts w:hint="eastAsia" w:ascii="仿宋" w:hAnsi="仿宋" w:eastAsia="仿宋"/>
          <w:sz w:val="32"/>
          <w:szCs w:val="32"/>
        </w:rPr>
        <w:t>万元，与2021年决算数同口经对比：2022年</w:t>
      </w:r>
      <w:r>
        <w:rPr>
          <w:rFonts w:hint="eastAsia" w:ascii="仿宋" w:hAnsi="仿宋" w:eastAsia="仿宋"/>
          <w:sz w:val="32"/>
          <w:szCs w:val="32"/>
          <w:lang w:eastAsia="zh-CN"/>
        </w:rPr>
        <w:t>国有资本经营决算</w:t>
      </w:r>
      <w:r>
        <w:rPr>
          <w:rFonts w:hint="eastAsia" w:ascii="仿宋" w:hAnsi="仿宋" w:eastAsia="仿宋"/>
          <w:sz w:val="32"/>
          <w:szCs w:val="32"/>
        </w:rPr>
        <w:t>支出0.</w:t>
      </w:r>
      <w:r>
        <w:rPr>
          <w:rFonts w:hint="eastAsia" w:ascii="仿宋" w:hAnsi="仿宋" w:eastAsia="仿宋"/>
          <w:sz w:val="32"/>
          <w:szCs w:val="32"/>
          <w:lang w:val="en-US" w:eastAsia="zh-CN"/>
        </w:rPr>
        <w:t>00</w:t>
      </w:r>
      <w:r>
        <w:rPr>
          <w:rFonts w:hint="eastAsia" w:ascii="仿宋" w:hAnsi="仿宋" w:eastAsia="仿宋"/>
          <w:sz w:val="32"/>
          <w:szCs w:val="32"/>
        </w:rPr>
        <w:t>万元，比去年增加0.</w:t>
      </w:r>
      <w:r>
        <w:rPr>
          <w:rFonts w:hint="eastAsia" w:ascii="仿宋" w:hAnsi="仿宋" w:eastAsia="仿宋"/>
          <w:sz w:val="32"/>
          <w:szCs w:val="32"/>
          <w:lang w:val="en-US" w:eastAsia="zh-CN"/>
        </w:rPr>
        <w:t>00</w:t>
      </w:r>
      <w:r>
        <w:rPr>
          <w:rFonts w:hint="eastAsia" w:ascii="仿宋" w:hAnsi="仿宋" w:eastAsia="仿宋"/>
          <w:sz w:val="32"/>
          <w:szCs w:val="32"/>
        </w:rPr>
        <w:t>万元，增长</w:t>
      </w:r>
      <w:r>
        <w:rPr>
          <w:rFonts w:hint="eastAsia" w:ascii="仿宋" w:hAnsi="仿宋" w:eastAsia="仿宋"/>
          <w:sz w:val="32"/>
          <w:szCs w:val="32"/>
          <w:lang w:eastAsia="zh-CN"/>
        </w:rPr>
        <w:t>（</w:t>
      </w:r>
      <w:r>
        <w:rPr>
          <w:rFonts w:hint="eastAsia" w:ascii="仿宋" w:hAnsi="仿宋" w:eastAsia="仿宋"/>
          <w:sz w:val="32"/>
          <w:szCs w:val="32"/>
          <w:lang w:val="en-US" w:eastAsia="zh-CN"/>
        </w:rPr>
        <w:t>减少）0</w:t>
      </w:r>
      <w:r>
        <w:rPr>
          <w:rFonts w:hint="eastAsia" w:ascii="仿宋" w:hAnsi="仿宋" w:eastAsia="仿宋"/>
          <w:sz w:val="32"/>
          <w:szCs w:val="32"/>
        </w:rPr>
        <w:t>%，支出增加</w:t>
      </w:r>
      <w:r>
        <w:rPr>
          <w:rFonts w:hint="eastAsia" w:ascii="仿宋" w:hAnsi="仿宋" w:eastAsia="仿宋"/>
          <w:sz w:val="32"/>
          <w:szCs w:val="32"/>
          <w:lang w:eastAsia="zh-CN"/>
        </w:rPr>
        <w:t>（</w:t>
      </w:r>
      <w:r>
        <w:rPr>
          <w:rFonts w:hint="eastAsia" w:ascii="仿宋" w:hAnsi="仿宋" w:eastAsia="仿宋"/>
          <w:sz w:val="32"/>
          <w:szCs w:val="32"/>
          <w:lang w:val="en-US" w:eastAsia="zh-CN"/>
        </w:rPr>
        <w:t>减少）</w:t>
      </w:r>
      <w:r>
        <w:rPr>
          <w:rFonts w:hint="eastAsia" w:ascii="仿宋" w:hAnsi="仿宋" w:eastAsia="仿宋"/>
          <w:sz w:val="32"/>
          <w:szCs w:val="32"/>
        </w:rPr>
        <w:t>主要原因为：</w:t>
      </w:r>
      <w:r>
        <w:rPr>
          <w:rFonts w:hint="eastAsia" w:ascii="仿宋" w:hAnsi="仿宋" w:eastAsia="仿宋"/>
          <w:sz w:val="32"/>
          <w:szCs w:val="32"/>
          <w:lang w:val="en-US" w:eastAsia="zh-CN"/>
        </w:rPr>
        <w:t>我局无国有资本经营预算财政拨款支出。</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八、其他重要事项的情况说明</w:t>
      </w:r>
    </w:p>
    <w:p>
      <w:pPr>
        <w:spacing w:after="0" w:line="570" w:lineRule="exact"/>
        <w:ind w:firstLine="640" w:firstLineChars="200"/>
        <w:jc w:val="both"/>
        <w:rPr>
          <w:rFonts w:ascii="仿宋" w:hAnsi="仿宋" w:eastAsia="仿宋"/>
          <w:b/>
          <w:sz w:val="32"/>
          <w:szCs w:val="32"/>
        </w:rPr>
      </w:pPr>
      <w:r>
        <w:rPr>
          <w:rFonts w:hint="eastAsia" w:ascii="仿宋" w:hAnsi="仿宋" w:eastAsia="仿宋"/>
          <w:sz w:val="32"/>
          <w:szCs w:val="32"/>
        </w:rPr>
        <w:t>机关运行经费支出说明2022年度机关运行经费支出</w:t>
      </w:r>
      <w:r>
        <w:rPr>
          <w:rFonts w:hint="eastAsia" w:ascii="仿宋" w:hAnsi="仿宋" w:eastAsia="仿宋"/>
          <w:sz w:val="32"/>
          <w:szCs w:val="32"/>
          <w:lang w:val="en-US" w:eastAsia="zh-CN"/>
        </w:rPr>
        <w:t>7.14</w:t>
      </w:r>
      <w:r>
        <w:rPr>
          <w:rFonts w:hint="eastAsia" w:ascii="仿宋" w:hAnsi="仿宋" w:eastAsia="仿宋"/>
          <w:sz w:val="32"/>
          <w:szCs w:val="32"/>
        </w:rPr>
        <w:t>万元，比2021年度</w:t>
      </w:r>
      <w:r>
        <w:rPr>
          <w:rFonts w:hint="eastAsia" w:ascii="仿宋" w:hAnsi="仿宋" w:eastAsia="仿宋"/>
          <w:sz w:val="32"/>
          <w:szCs w:val="32"/>
          <w:lang w:eastAsia="zh-CN"/>
        </w:rPr>
        <w:t>减少</w:t>
      </w:r>
      <w:r>
        <w:rPr>
          <w:rFonts w:hint="eastAsia" w:ascii="仿宋" w:hAnsi="仿宋" w:eastAsia="仿宋"/>
          <w:sz w:val="32"/>
          <w:szCs w:val="32"/>
          <w:lang w:val="en-US" w:eastAsia="zh-CN"/>
        </w:rPr>
        <w:t>2.45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25.56</w:t>
      </w:r>
      <w:r>
        <w:rPr>
          <w:rFonts w:hint="eastAsia" w:ascii="仿宋" w:hAnsi="仿宋" w:eastAsia="仿宋"/>
          <w:sz w:val="32"/>
          <w:szCs w:val="32"/>
        </w:rPr>
        <w:t>%，主要原因是</w:t>
      </w:r>
      <w:r>
        <w:rPr>
          <w:rFonts w:hint="eastAsia" w:ascii="仿宋" w:hAnsi="仿宋" w:eastAsia="仿宋"/>
          <w:sz w:val="32"/>
          <w:szCs w:val="32"/>
          <w:lang w:eastAsia="zh-CN"/>
        </w:rPr>
        <w:t>人员减少等</w:t>
      </w:r>
      <w:r>
        <w:rPr>
          <w:rFonts w:hint="eastAsia" w:ascii="仿宋" w:hAnsi="仿宋" w:eastAsia="仿宋"/>
          <w:sz w:val="32"/>
          <w:szCs w:val="32"/>
        </w:rPr>
        <w:t>。</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九、国有资产占有使用情况</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截至2022年12月31日，</w:t>
      </w:r>
      <w:r>
        <w:rPr>
          <w:rFonts w:hint="eastAsia" w:ascii="仿宋" w:hAnsi="仿宋" w:eastAsia="仿宋"/>
          <w:sz w:val="32"/>
          <w:szCs w:val="32"/>
          <w:lang w:val="en-US" w:eastAsia="zh-CN"/>
        </w:rPr>
        <w:t>我局</w:t>
      </w:r>
      <w:r>
        <w:rPr>
          <w:rFonts w:hint="eastAsia" w:ascii="仿宋" w:hAnsi="仿宋" w:eastAsia="仿宋"/>
          <w:sz w:val="32"/>
          <w:szCs w:val="32"/>
        </w:rPr>
        <w:t>共有0辆车，其中，公务用车及业务用车0辆。国有资产原值</w:t>
      </w:r>
      <w:r>
        <w:rPr>
          <w:rFonts w:hint="eastAsia" w:ascii="仿宋" w:hAnsi="仿宋" w:eastAsia="仿宋"/>
          <w:sz w:val="32"/>
          <w:szCs w:val="32"/>
          <w:lang w:val="en-US" w:eastAsia="zh-CN"/>
        </w:rPr>
        <w:t>334.43</w:t>
      </w:r>
      <w:r>
        <w:rPr>
          <w:rFonts w:hint="eastAsia" w:ascii="仿宋" w:hAnsi="仿宋" w:eastAsia="仿宋"/>
          <w:sz w:val="32"/>
          <w:szCs w:val="32"/>
        </w:rPr>
        <w:t>万元。房屋</w:t>
      </w:r>
      <w:r>
        <w:rPr>
          <w:rFonts w:hint="eastAsia" w:ascii="仿宋" w:hAnsi="仿宋" w:eastAsia="仿宋"/>
          <w:sz w:val="32"/>
          <w:szCs w:val="32"/>
          <w:lang w:val="en-US" w:eastAsia="zh-CN"/>
        </w:rPr>
        <w:t>1454.06</w:t>
      </w:r>
      <w:r>
        <w:rPr>
          <w:rFonts w:hint="eastAsia" w:ascii="仿宋" w:hAnsi="仿宋" w:eastAsia="仿宋"/>
          <w:sz w:val="32"/>
          <w:szCs w:val="32"/>
        </w:rPr>
        <w:t>平方米，价值账面</w:t>
      </w:r>
      <w:r>
        <w:rPr>
          <w:rFonts w:hint="eastAsia" w:ascii="仿宋" w:hAnsi="仿宋" w:eastAsia="仿宋"/>
          <w:sz w:val="32"/>
          <w:szCs w:val="32"/>
          <w:lang w:val="en-US" w:eastAsia="zh-CN"/>
        </w:rPr>
        <w:t>334.43</w:t>
      </w:r>
      <w:r>
        <w:rPr>
          <w:rFonts w:hint="eastAsia" w:ascii="仿宋" w:hAnsi="仿宋" w:eastAsia="仿宋"/>
          <w:sz w:val="32"/>
          <w:szCs w:val="32"/>
        </w:rPr>
        <w:t>万元，其中：办公用房</w:t>
      </w:r>
      <w:r>
        <w:rPr>
          <w:rFonts w:hint="eastAsia" w:ascii="仿宋" w:hAnsi="仿宋" w:eastAsia="仿宋"/>
          <w:sz w:val="32"/>
          <w:szCs w:val="32"/>
          <w:lang w:val="en-US" w:eastAsia="zh-CN"/>
        </w:rPr>
        <w:t>100</w:t>
      </w:r>
      <w:r>
        <w:rPr>
          <w:rFonts w:hint="eastAsia" w:ascii="仿宋" w:hAnsi="仿宋" w:eastAsia="仿宋"/>
          <w:sz w:val="32"/>
          <w:szCs w:val="32"/>
        </w:rPr>
        <w:t>平方米，账面价值</w:t>
      </w:r>
      <w:r>
        <w:rPr>
          <w:rFonts w:hint="eastAsia" w:ascii="仿宋" w:hAnsi="仿宋" w:eastAsia="仿宋"/>
          <w:sz w:val="32"/>
          <w:szCs w:val="32"/>
          <w:lang w:val="en-US" w:eastAsia="zh-CN"/>
        </w:rPr>
        <w:t>23.00</w:t>
      </w:r>
      <w:r>
        <w:rPr>
          <w:rFonts w:hint="eastAsia" w:ascii="仿宋" w:hAnsi="仿宋" w:eastAsia="仿宋"/>
          <w:sz w:val="32"/>
          <w:szCs w:val="32"/>
        </w:rPr>
        <w:t>万元，业务用房</w:t>
      </w:r>
      <w:r>
        <w:rPr>
          <w:rFonts w:hint="eastAsia" w:ascii="仿宋" w:hAnsi="仿宋" w:eastAsia="仿宋"/>
          <w:sz w:val="32"/>
          <w:szCs w:val="32"/>
          <w:lang w:val="en-US" w:eastAsia="zh-CN"/>
        </w:rPr>
        <w:t>1354.06</w:t>
      </w:r>
      <w:r>
        <w:rPr>
          <w:rFonts w:hint="eastAsia" w:ascii="仿宋" w:hAnsi="仿宋" w:eastAsia="仿宋"/>
          <w:sz w:val="32"/>
          <w:szCs w:val="32"/>
        </w:rPr>
        <w:t>平方米，账面价值</w:t>
      </w:r>
      <w:r>
        <w:rPr>
          <w:rFonts w:hint="eastAsia" w:ascii="仿宋" w:hAnsi="仿宋" w:eastAsia="仿宋"/>
          <w:sz w:val="32"/>
          <w:szCs w:val="32"/>
          <w:lang w:val="en-US" w:eastAsia="zh-CN"/>
        </w:rPr>
        <w:t>311.43</w:t>
      </w:r>
      <w:r>
        <w:rPr>
          <w:rFonts w:hint="eastAsia" w:ascii="仿宋" w:hAnsi="仿宋" w:eastAsia="仿宋"/>
          <w:sz w:val="32"/>
          <w:szCs w:val="32"/>
        </w:rPr>
        <w:t>万元，其他（不含构筑物）</w:t>
      </w:r>
      <w:r>
        <w:rPr>
          <w:rFonts w:hint="eastAsia" w:ascii="仿宋" w:hAnsi="仿宋" w:eastAsia="仿宋"/>
          <w:sz w:val="32"/>
          <w:szCs w:val="32"/>
          <w:lang w:val="en-US" w:eastAsia="zh-CN"/>
        </w:rPr>
        <w:t>0</w:t>
      </w:r>
      <w:r>
        <w:rPr>
          <w:rFonts w:hint="eastAsia" w:ascii="仿宋" w:hAnsi="仿宋" w:eastAsia="仿宋"/>
          <w:sz w:val="32"/>
          <w:szCs w:val="32"/>
        </w:rPr>
        <w:t>平方米，账面价值</w:t>
      </w:r>
      <w:r>
        <w:rPr>
          <w:rFonts w:hint="eastAsia" w:ascii="仿宋" w:hAnsi="仿宋" w:eastAsia="仿宋"/>
          <w:sz w:val="32"/>
          <w:szCs w:val="32"/>
          <w:lang w:val="en-US" w:eastAsia="zh-CN"/>
        </w:rPr>
        <w:t>0.00</w:t>
      </w:r>
      <w:r>
        <w:rPr>
          <w:rFonts w:hint="eastAsia" w:ascii="仿宋" w:hAnsi="仿宋" w:eastAsia="仿宋"/>
          <w:sz w:val="32"/>
          <w:szCs w:val="32"/>
        </w:rPr>
        <w:t>万元。</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十、债务情况说明</w:t>
      </w:r>
    </w:p>
    <w:p>
      <w:pPr>
        <w:spacing w:after="0" w:line="570" w:lineRule="exact"/>
        <w:ind w:firstLine="320" w:firstLineChars="100"/>
        <w:jc w:val="both"/>
        <w:rPr>
          <w:rFonts w:ascii="仿宋" w:hAnsi="仿宋" w:eastAsia="仿宋"/>
          <w:sz w:val="32"/>
          <w:szCs w:val="32"/>
        </w:rPr>
      </w:pPr>
      <w:r>
        <w:rPr>
          <w:rFonts w:hint="eastAsia" w:ascii="仿宋" w:hAnsi="仿宋" w:eastAsia="仿宋"/>
          <w:sz w:val="32"/>
          <w:szCs w:val="32"/>
          <w:lang w:val="en-US" w:eastAsia="zh-CN"/>
        </w:rPr>
        <w:t>我局</w:t>
      </w:r>
      <w:r>
        <w:rPr>
          <w:rFonts w:hint="eastAsia" w:ascii="仿宋" w:hAnsi="仿宋" w:eastAsia="仿宋"/>
          <w:sz w:val="32"/>
          <w:szCs w:val="32"/>
        </w:rPr>
        <w:t>2022年无政府债券资金。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十一、政府采购情况说明</w:t>
      </w:r>
    </w:p>
    <w:p>
      <w:pPr>
        <w:spacing w:after="0" w:line="570" w:lineRule="exact"/>
        <w:ind w:firstLine="320" w:firstLineChars="100"/>
        <w:jc w:val="both"/>
        <w:rPr>
          <w:rFonts w:hint="eastAsia" w:ascii="仿宋" w:hAnsi="仿宋" w:eastAsia="仿宋"/>
          <w:b/>
          <w:sz w:val="32"/>
          <w:szCs w:val="32"/>
        </w:rPr>
      </w:pPr>
      <w:r>
        <w:rPr>
          <w:rFonts w:hint="eastAsia" w:ascii="仿宋" w:hAnsi="仿宋" w:eastAsia="仿宋"/>
          <w:sz w:val="32"/>
          <w:szCs w:val="32"/>
          <w:lang w:val="en-US" w:eastAsia="zh-CN"/>
        </w:rPr>
        <w:t>我局</w:t>
      </w:r>
      <w:r>
        <w:rPr>
          <w:rFonts w:hint="eastAsia" w:ascii="仿宋" w:hAnsi="仿宋" w:eastAsia="仿宋"/>
          <w:sz w:val="32"/>
          <w:szCs w:val="32"/>
        </w:rPr>
        <w:t>2022年没有安排政府采购预算经费，没有此方面的支出发生。</w:t>
      </w:r>
    </w:p>
    <w:p>
      <w:pPr>
        <w:spacing w:after="0" w:line="570" w:lineRule="exact"/>
        <w:ind w:firstLine="3213" w:firstLineChars="1000"/>
        <w:jc w:val="both"/>
        <w:rPr>
          <w:rFonts w:hint="eastAsia" w:ascii="仿宋" w:hAnsi="仿宋" w:eastAsia="仿宋"/>
          <w:b/>
          <w:sz w:val="32"/>
          <w:szCs w:val="32"/>
        </w:rPr>
      </w:pPr>
    </w:p>
    <w:p>
      <w:pPr>
        <w:spacing w:after="0" w:line="570" w:lineRule="exact"/>
        <w:ind w:firstLine="3213" w:firstLineChars="1000"/>
        <w:jc w:val="both"/>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hint="eastAsia" w:ascii="仿宋" w:hAnsi="仿宋" w:eastAsia="仿宋"/>
          <w:b/>
          <w:sz w:val="32"/>
          <w:szCs w:val="32"/>
        </w:rPr>
      </w:pPr>
    </w:p>
    <w:p>
      <w:pPr>
        <w:spacing w:after="0" w:line="570" w:lineRule="exact"/>
        <w:jc w:val="center"/>
        <w:rPr>
          <w:rFonts w:ascii="仿宋" w:hAnsi="仿宋" w:eastAsia="仿宋"/>
          <w:b/>
          <w:sz w:val="32"/>
          <w:szCs w:val="32"/>
        </w:rPr>
      </w:pPr>
      <w:r>
        <w:rPr>
          <w:rFonts w:hint="eastAsia" w:ascii="仿宋" w:hAnsi="仿宋" w:eastAsia="仿宋"/>
          <w:b/>
          <w:sz w:val="32"/>
          <w:szCs w:val="32"/>
        </w:rPr>
        <w:t>第四部分</w:t>
      </w:r>
    </w:p>
    <w:p>
      <w:pPr>
        <w:spacing w:after="0" w:line="570" w:lineRule="exact"/>
        <w:ind w:firstLine="3534" w:firstLineChars="1100"/>
        <w:jc w:val="both"/>
        <w:rPr>
          <w:rFonts w:ascii="仿宋" w:hAnsi="仿宋" w:eastAsia="仿宋"/>
          <w:b/>
          <w:sz w:val="32"/>
          <w:szCs w:val="32"/>
        </w:rPr>
      </w:pPr>
      <w:r>
        <w:rPr>
          <w:rFonts w:hint="eastAsia" w:ascii="仿宋" w:hAnsi="仿宋" w:eastAsia="仿宋"/>
          <w:b/>
          <w:sz w:val="32"/>
          <w:szCs w:val="32"/>
        </w:rPr>
        <w:t>名词解释</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一、收入科目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（一）财政拨款：指当年从自治区财政取得的资金。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（二）一般公共预算拨款收入：指财政部门当年拨付的资金。</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（三）其他收入：指上述“一般公共预算拨款收入”以外的收入。主要是按规定动用的售房收入、存款利息收入等。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（四）上年结转和结余：主要是以前年度支出预算未完成，结转到当年或以后年度按有关规定继续使用的资金。</w:t>
      </w:r>
    </w:p>
    <w:p>
      <w:pPr>
        <w:spacing w:after="0" w:line="570" w:lineRule="exact"/>
        <w:ind w:firstLine="643" w:firstLineChars="200"/>
        <w:jc w:val="both"/>
        <w:rPr>
          <w:rFonts w:ascii="仿宋" w:hAnsi="仿宋" w:eastAsia="仿宋"/>
          <w:b/>
          <w:sz w:val="32"/>
          <w:szCs w:val="32"/>
        </w:rPr>
      </w:pPr>
      <w:r>
        <w:rPr>
          <w:rFonts w:hint="eastAsia" w:ascii="仿宋" w:hAnsi="仿宋" w:eastAsia="仿宋"/>
          <w:b/>
          <w:sz w:val="32"/>
          <w:szCs w:val="32"/>
        </w:rPr>
        <w:t>二、支出科目</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（一）财政事务：指财政事务方面的支出。有关具体事务包括行政管理、机关服务、预算改革业务、财政国库业务、财政监督、信息化建设、财政委托业务等。</w:t>
      </w:r>
    </w:p>
    <w:p>
      <w:pPr>
        <w:spacing w:after="0" w:line="570" w:lineRule="exact"/>
        <w:ind w:firstLine="640" w:firstLineChars="200"/>
        <w:jc w:val="both"/>
        <w:rPr>
          <w:rFonts w:ascii="仿宋" w:hAnsi="仿宋" w:eastAsia="仿宋"/>
          <w:sz w:val="32"/>
          <w:szCs w:val="32"/>
        </w:rPr>
      </w:pPr>
      <w:r>
        <w:rPr>
          <w:rFonts w:hint="eastAsia" w:ascii="仿宋" w:hAnsi="仿宋" w:eastAsia="仿宋"/>
          <w:sz w:val="32"/>
          <w:szCs w:val="32"/>
        </w:rPr>
        <w:t>（二）一般公共服务支出：反应政府提供一般公共服务的支出。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（三）行政运行支出：</w:t>
      </w:r>
      <w:r>
        <w:rPr>
          <w:rFonts w:hint="eastAsia" w:ascii="仿宋" w:hAnsi="仿宋" w:eastAsia="仿宋"/>
          <w:sz w:val="32"/>
          <w:szCs w:val="32"/>
        </w:rPr>
        <w:t>指行政单位（包括实行公务员管理的事业单位）的基本支出。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（四）社会保障和就业支出：</w:t>
      </w:r>
      <w:r>
        <w:rPr>
          <w:rFonts w:hint="eastAsia" w:ascii="仿宋" w:hAnsi="仿宋" w:eastAsia="仿宋"/>
          <w:sz w:val="32"/>
          <w:szCs w:val="32"/>
        </w:rPr>
        <w:t>反映政府在社会保障与就业方面的支出。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（五）住房保障支出（类）住房改革支出（款）住房公积金（项）：</w:t>
      </w:r>
      <w:r>
        <w:rPr>
          <w:rFonts w:hint="eastAsia" w:ascii="仿宋" w:hAnsi="仿宋" w:eastAsia="仿宋"/>
          <w:sz w:val="32"/>
          <w:szCs w:val="32"/>
        </w:rPr>
        <w:t>反应行政事业单位按人力资源和社会保障部、财政部规定的基本工资和津贴补贴以及规定比例为职工缴纳的住房公积金。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（六）工资福利支出（类）：</w:t>
      </w:r>
      <w:r>
        <w:rPr>
          <w:rFonts w:hint="eastAsia" w:ascii="仿宋" w:hAnsi="仿宋" w:eastAsia="仿宋"/>
          <w:sz w:val="32"/>
          <w:szCs w:val="32"/>
        </w:rPr>
        <w:t>反应单位开支的在职职工和编制外长期聘用人员各类劳动报酬以及为上述人员缴纳的各项社会保险费等。</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（七）商品和服务支出：</w:t>
      </w:r>
      <w:r>
        <w:rPr>
          <w:rFonts w:hint="eastAsia" w:ascii="仿宋" w:hAnsi="仿宋" w:eastAsia="仿宋"/>
          <w:sz w:val="32"/>
          <w:szCs w:val="32"/>
        </w:rPr>
        <w:t>反应单位购买商品和服务的支出。</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（八）其他支出：</w:t>
      </w:r>
      <w:r>
        <w:rPr>
          <w:rFonts w:hint="eastAsia" w:ascii="仿宋" w:hAnsi="仿宋" w:eastAsia="仿宋"/>
          <w:sz w:val="32"/>
          <w:szCs w:val="32"/>
        </w:rPr>
        <w:t>反映除上述项目以外其他不能划分到具体功能科目中的支出项目。</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（九）年末结转和结余：</w:t>
      </w:r>
      <w:bookmarkStart w:id="0" w:name="_GoBack"/>
      <w:bookmarkEnd w:id="0"/>
      <w:r>
        <w:rPr>
          <w:rFonts w:hint="eastAsia" w:ascii="仿宋" w:hAnsi="仿宋" w:eastAsia="仿宋"/>
          <w:sz w:val="32"/>
          <w:szCs w:val="32"/>
        </w:rPr>
        <w:t>指以前年度预算支出未完成，按照有关规定结转到当年或以后年度继续使用的资金。</w:t>
      </w:r>
    </w:p>
    <w:p>
      <w:pPr>
        <w:spacing w:after="0" w:line="570" w:lineRule="exact"/>
        <w:ind w:firstLine="643" w:firstLineChars="200"/>
        <w:jc w:val="both"/>
        <w:rPr>
          <w:rFonts w:ascii="仿宋" w:hAnsi="仿宋" w:eastAsia="仿宋"/>
          <w:sz w:val="32"/>
          <w:szCs w:val="32"/>
        </w:rPr>
      </w:pPr>
      <w:r>
        <w:rPr>
          <w:rFonts w:hint="eastAsia" w:ascii="仿宋" w:hAnsi="仿宋" w:eastAsia="仿宋"/>
          <w:b/>
          <w:sz w:val="32"/>
          <w:szCs w:val="32"/>
        </w:rPr>
        <w:t>（十）机关运行经费：</w:t>
      </w:r>
      <w:r>
        <w:rPr>
          <w:rFonts w:hint="eastAsia" w:ascii="仿宋" w:hAnsi="仿宋" w:eastAsia="仿宋"/>
          <w:sz w:val="32"/>
          <w:szCs w:val="32"/>
        </w:rPr>
        <w:t>是指为保障行政单位（含参照公务员法管理事业单位）运行用于购买货物和服务的各项资金，包括办公及印刷费、邮电费、差旅费、会议费、福利费、日常维修费、专用材料及一般设备购置费、办公用房水电费、办公用房取暖费、办公用品物业管理费、公务用车运行维护费以及其他费用。</w:t>
      </w:r>
    </w:p>
    <w:p>
      <w:pPr>
        <w:spacing w:after="0" w:line="570" w:lineRule="exact"/>
        <w:jc w:val="both"/>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C778C-F56A-42D6-9BE6-31221B31F7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8DA4B2-48B0-4707-B2BD-8522E19D98F1}"/>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3" w:fontKey="{4E8349BB-D9CC-4360-90F2-121701AB9757}"/>
  </w:font>
  <w:font w:name="方正小标宋简体">
    <w:panose1 w:val="02000000000000000000"/>
    <w:charset w:val="86"/>
    <w:family w:val="script"/>
    <w:pitch w:val="default"/>
    <w:sig w:usb0="800002BF" w:usb1="184F6CF8" w:usb2="00000012" w:usb3="00000000" w:csb0="00160001" w:csb1="12030000"/>
    <w:embedRegular r:id="rId4" w:fontKey="{ABA61C7C-B882-4267-BE6C-602898FAD431}"/>
  </w:font>
  <w:font w:name="方正黑体简体">
    <w:panose1 w:val="03000509000000000000"/>
    <w:charset w:val="86"/>
    <w:family w:val="auto"/>
    <w:pitch w:val="default"/>
    <w:sig w:usb0="00000001" w:usb1="080E0000" w:usb2="00000000" w:usb3="00000000" w:csb0="00040000" w:csb1="00000000"/>
    <w:embedRegular r:id="rId5" w:fontKey="{C1BEAD23-22F3-49B9-A9DB-8890671D6028}"/>
  </w:font>
  <w:font w:name="方正楷体简体">
    <w:panose1 w:val="02000000000000000000"/>
    <w:charset w:val="86"/>
    <w:family w:val="auto"/>
    <w:pitch w:val="default"/>
    <w:sig w:usb0="00000001" w:usb1="080E0000" w:usb2="00000000" w:usb3="00000000" w:csb0="00040000" w:csb1="00000000"/>
    <w:embedRegular r:id="rId6" w:fontKey="{7512CF6A-AF6E-466B-9515-18C4E0CD160C}"/>
  </w:font>
  <w:font w:name="仿宋">
    <w:panose1 w:val="02010609060101010101"/>
    <w:charset w:val="86"/>
    <w:family w:val="modern"/>
    <w:pitch w:val="default"/>
    <w:sig w:usb0="800002BF" w:usb1="38CF7CFA" w:usb2="00000016" w:usb3="00000000" w:csb0="00040001" w:csb1="00000000"/>
    <w:embedRegular r:id="rId7" w:fontKey="{0289A462-6246-489C-88CB-7D734E6B89A8}"/>
  </w:font>
  <w:font w:name="方正仿宋简体">
    <w:panose1 w:val="02000000000000000000"/>
    <w:charset w:val="86"/>
    <w:family w:val="auto"/>
    <w:pitch w:val="default"/>
    <w:sig w:usb0="00000001" w:usb1="08000000" w:usb2="00000000" w:usb3="00000000" w:csb0="00040000" w:csb1="00000000"/>
    <w:embedRegular r:id="rId8" w:fontKey="{FBA59C42-DF64-4293-A7EF-6CF1006A2AE9}"/>
  </w:font>
  <w:font w:name="仿宋_GB2312">
    <w:panose1 w:val="02010609030101010101"/>
    <w:charset w:val="86"/>
    <w:family w:val="modern"/>
    <w:pitch w:val="default"/>
    <w:sig w:usb0="00000001" w:usb1="080E0000" w:usb2="00000000" w:usb3="00000000" w:csb0="00040000" w:csb1="00000000"/>
    <w:embedRegular r:id="rId9" w:fontKey="{C6673A10-D8CE-494F-B65E-00EE3790A4D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jM5NTliZTVjY2QyMjg0ZGM1ODUxOTEzNTMxMTkifQ=="/>
  </w:docVars>
  <w:rsids>
    <w:rsidRoot w:val="00D31D50"/>
    <w:rsid w:val="00014C1F"/>
    <w:rsid w:val="00022D07"/>
    <w:rsid w:val="00073C62"/>
    <w:rsid w:val="000859E1"/>
    <w:rsid w:val="000D3F93"/>
    <w:rsid w:val="000D78BE"/>
    <w:rsid w:val="000D7CCA"/>
    <w:rsid w:val="000E1A4F"/>
    <w:rsid w:val="000E5072"/>
    <w:rsid w:val="000E5977"/>
    <w:rsid w:val="00100BEF"/>
    <w:rsid w:val="00102079"/>
    <w:rsid w:val="00146E21"/>
    <w:rsid w:val="00150B4A"/>
    <w:rsid w:val="00151AA5"/>
    <w:rsid w:val="00152AE9"/>
    <w:rsid w:val="0017173F"/>
    <w:rsid w:val="001751B6"/>
    <w:rsid w:val="00190E1D"/>
    <w:rsid w:val="001B16AB"/>
    <w:rsid w:val="001F38FE"/>
    <w:rsid w:val="00252ABE"/>
    <w:rsid w:val="00280766"/>
    <w:rsid w:val="00280F93"/>
    <w:rsid w:val="0028136A"/>
    <w:rsid w:val="00282DC0"/>
    <w:rsid w:val="002A2F94"/>
    <w:rsid w:val="002E30A5"/>
    <w:rsid w:val="002F7519"/>
    <w:rsid w:val="00307AAF"/>
    <w:rsid w:val="00323B43"/>
    <w:rsid w:val="00337C21"/>
    <w:rsid w:val="00337EC4"/>
    <w:rsid w:val="003401A4"/>
    <w:rsid w:val="003419E2"/>
    <w:rsid w:val="003660EB"/>
    <w:rsid w:val="00371400"/>
    <w:rsid w:val="003717E1"/>
    <w:rsid w:val="00394BAF"/>
    <w:rsid w:val="003A0867"/>
    <w:rsid w:val="003A5C96"/>
    <w:rsid w:val="003B20EF"/>
    <w:rsid w:val="003C6316"/>
    <w:rsid w:val="003D37D8"/>
    <w:rsid w:val="00426133"/>
    <w:rsid w:val="004358AB"/>
    <w:rsid w:val="00445D58"/>
    <w:rsid w:val="00457584"/>
    <w:rsid w:val="00467899"/>
    <w:rsid w:val="004877EA"/>
    <w:rsid w:val="004A095D"/>
    <w:rsid w:val="004A4D89"/>
    <w:rsid w:val="004C7AB3"/>
    <w:rsid w:val="004E66E5"/>
    <w:rsid w:val="00505C75"/>
    <w:rsid w:val="005224CA"/>
    <w:rsid w:val="0053761E"/>
    <w:rsid w:val="00556204"/>
    <w:rsid w:val="005A7AB0"/>
    <w:rsid w:val="005F2369"/>
    <w:rsid w:val="00603A39"/>
    <w:rsid w:val="006171AA"/>
    <w:rsid w:val="00636524"/>
    <w:rsid w:val="00664C22"/>
    <w:rsid w:val="00665F19"/>
    <w:rsid w:val="006768D9"/>
    <w:rsid w:val="0068634E"/>
    <w:rsid w:val="006C2601"/>
    <w:rsid w:val="006D008B"/>
    <w:rsid w:val="006D1201"/>
    <w:rsid w:val="006D3417"/>
    <w:rsid w:val="006E619D"/>
    <w:rsid w:val="00721D4C"/>
    <w:rsid w:val="00731A03"/>
    <w:rsid w:val="00734BAD"/>
    <w:rsid w:val="00762D40"/>
    <w:rsid w:val="0078508D"/>
    <w:rsid w:val="007B4EFE"/>
    <w:rsid w:val="007B667D"/>
    <w:rsid w:val="007C0D55"/>
    <w:rsid w:val="007C6416"/>
    <w:rsid w:val="00804316"/>
    <w:rsid w:val="008058D0"/>
    <w:rsid w:val="008164BF"/>
    <w:rsid w:val="00825E58"/>
    <w:rsid w:val="00854B89"/>
    <w:rsid w:val="008602C3"/>
    <w:rsid w:val="0086363C"/>
    <w:rsid w:val="008656FE"/>
    <w:rsid w:val="0087412C"/>
    <w:rsid w:val="00882D08"/>
    <w:rsid w:val="008939D7"/>
    <w:rsid w:val="008B6E72"/>
    <w:rsid w:val="008B7726"/>
    <w:rsid w:val="008E114E"/>
    <w:rsid w:val="008F3A0B"/>
    <w:rsid w:val="009039BC"/>
    <w:rsid w:val="0091113C"/>
    <w:rsid w:val="009575E4"/>
    <w:rsid w:val="00962025"/>
    <w:rsid w:val="00965B77"/>
    <w:rsid w:val="009A42A7"/>
    <w:rsid w:val="009A7E2B"/>
    <w:rsid w:val="009D0E97"/>
    <w:rsid w:val="009E1723"/>
    <w:rsid w:val="00A02100"/>
    <w:rsid w:val="00A236F8"/>
    <w:rsid w:val="00A577A3"/>
    <w:rsid w:val="00A65F81"/>
    <w:rsid w:val="00A746C9"/>
    <w:rsid w:val="00A75338"/>
    <w:rsid w:val="00A928DA"/>
    <w:rsid w:val="00AA497B"/>
    <w:rsid w:val="00AB686D"/>
    <w:rsid w:val="00AD1CBB"/>
    <w:rsid w:val="00AD4CFC"/>
    <w:rsid w:val="00AE484E"/>
    <w:rsid w:val="00B068CE"/>
    <w:rsid w:val="00B11642"/>
    <w:rsid w:val="00B150CD"/>
    <w:rsid w:val="00B1705A"/>
    <w:rsid w:val="00B25EBB"/>
    <w:rsid w:val="00B27A87"/>
    <w:rsid w:val="00B57BAC"/>
    <w:rsid w:val="00B83D31"/>
    <w:rsid w:val="00BA77DD"/>
    <w:rsid w:val="00BC2638"/>
    <w:rsid w:val="00BC4CAB"/>
    <w:rsid w:val="00BC607A"/>
    <w:rsid w:val="00BF6182"/>
    <w:rsid w:val="00C015D1"/>
    <w:rsid w:val="00C43228"/>
    <w:rsid w:val="00C6377E"/>
    <w:rsid w:val="00C96E32"/>
    <w:rsid w:val="00CA039D"/>
    <w:rsid w:val="00CA1209"/>
    <w:rsid w:val="00CE505B"/>
    <w:rsid w:val="00D03978"/>
    <w:rsid w:val="00D319F0"/>
    <w:rsid w:val="00D31D50"/>
    <w:rsid w:val="00D37C56"/>
    <w:rsid w:val="00D64704"/>
    <w:rsid w:val="00DB4267"/>
    <w:rsid w:val="00DF07D0"/>
    <w:rsid w:val="00DF1082"/>
    <w:rsid w:val="00DF5546"/>
    <w:rsid w:val="00E03DC1"/>
    <w:rsid w:val="00E40036"/>
    <w:rsid w:val="00E71B5D"/>
    <w:rsid w:val="00E72481"/>
    <w:rsid w:val="00E737A0"/>
    <w:rsid w:val="00E963E1"/>
    <w:rsid w:val="00EA114F"/>
    <w:rsid w:val="00EC75E2"/>
    <w:rsid w:val="00ED4E02"/>
    <w:rsid w:val="00ED7F4C"/>
    <w:rsid w:val="00EE16CC"/>
    <w:rsid w:val="00EE7ED5"/>
    <w:rsid w:val="00EF5157"/>
    <w:rsid w:val="00F250B1"/>
    <w:rsid w:val="00F515D9"/>
    <w:rsid w:val="00F516DB"/>
    <w:rsid w:val="00F552CE"/>
    <w:rsid w:val="00F57A04"/>
    <w:rsid w:val="00F64D7B"/>
    <w:rsid w:val="00FB3ED9"/>
    <w:rsid w:val="00FC65C5"/>
    <w:rsid w:val="00FF6A44"/>
    <w:rsid w:val="0DA87805"/>
    <w:rsid w:val="0F884DAD"/>
    <w:rsid w:val="139D6EC2"/>
    <w:rsid w:val="14213E6D"/>
    <w:rsid w:val="18AB1388"/>
    <w:rsid w:val="1EBF3F36"/>
    <w:rsid w:val="203A2F64"/>
    <w:rsid w:val="20BB73F7"/>
    <w:rsid w:val="25496D80"/>
    <w:rsid w:val="2629095F"/>
    <w:rsid w:val="28DB2171"/>
    <w:rsid w:val="2B45623B"/>
    <w:rsid w:val="2B656121"/>
    <w:rsid w:val="2D6D1F87"/>
    <w:rsid w:val="2F087CAC"/>
    <w:rsid w:val="36ED3EFC"/>
    <w:rsid w:val="375918AC"/>
    <w:rsid w:val="37C36E66"/>
    <w:rsid w:val="37C87FD8"/>
    <w:rsid w:val="37E62B54"/>
    <w:rsid w:val="39E15381"/>
    <w:rsid w:val="3A9E199C"/>
    <w:rsid w:val="3F31239E"/>
    <w:rsid w:val="3F5E1222"/>
    <w:rsid w:val="45DC10F2"/>
    <w:rsid w:val="4C057B6C"/>
    <w:rsid w:val="51306610"/>
    <w:rsid w:val="52557FCA"/>
    <w:rsid w:val="5A517A9D"/>
    <w:rsid w:val="5FDD7191"/>
    <w:rsid w:val="61CB2FF6"/>
    <w:rsid w:val="622311CC"/>
    <w:rsid w:val="63AC659C"/>
    <w:rsid w:val="67670D0C"/>
    <w:rsid w:val="6CB00A5F"/>
    <w:rsid w:val="728076F5"/>
    <w:rsid w:val="73D634A1"/>
    <w:rsid w:val="74E53270"/>
    <w:rsid w:val="764B4FC4"/>
    <w:rsid w:val="77A17922"/>
    <w:rsid w:val="7A173ECC"/>
    <w:rsid w:val="7AB94F83"/>
    <w:rsid w:val="7E901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eastAsia="宋体"/>
      <w:sz w:val="20"/>
      <w:szCs w:val="20"/>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99"/>
    <w:pPr>
      <w:ind w:firstLine="420" w:firstLineChars="100"/>
      <w:jc w:val="left"/>
    </w:pPr>
  </w:style>
  <w:style w:type="character" w:customStyle="1" w:styleId="10">
    <w:name w:val="日期 Char"/>
    <w:basedOn w:val="9"/>
    <w:link w:val="3"/>
    <w:semiHidden/>
    <w:qFormat/>
    <w:uiPriority w:val="99"/>
    <w:rPr>
      <w:rFonts w:ascii="Tahoma" w:hAnsi="Tahoma"/>
    </w:r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font11"/>
    <w:basedOn w:val="9"/>
    <w:qFormat/>
    <w:uiPriority w:val="0"/>
    <w:rPr>
      <w:rFonts w:hint="eastAsia" w:ascii="宋体" w:hAnsi="宋体" w:eastAsia="宋体" w:cs="宋体"/>
      <w:color w:val="000000"/>
      <w:sz w:val="22"/>
      <w:szCs w:val="22"/>
      <w:u w:val="none"/>
    </w:rPr>
  </w:style>
  <w:style w:type="paragraph" w:customStyle="1" w:styleId="14">
    <w:name w:val="Table Paragraph"/>
    <w:basedOn w:val="1"/>
    <w:qFormat/>
    <w:uiPriority w:val="1"/>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03288B-D26C-4CCC-9F64-8E41F6DC05FB}">
  <ds:schemaRefs/>
</ds:datastoreItem>
</file>

<file path=docProps/app.xml><?xml version="1.0" encoding="utf-8"?>
<Properties xmlns="http://schemas.openxmlformats.org/officeDocument/2006/extended-properties" xmlns:vt="http://schemas.openxmlformats.org/officeDocument/2006/docPropsVTypes">
  <Template>Normal</Template>
  <Pages>51</Pages>
  <Words>23972</Words>
  <Characters>26388</Characters>
  <Lines>40</Lines>
  <Paragraphs>11</Paragraphs>
  <TotalTime>34</TotalTime>
  <ScaleCrop>false</ScaleCrop>
  <LinksUpToDate>false</LinksUpToDate>
  <CharactersWithSpaces>27417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阿全、</cp:lastModifiedBy>
  <cp:lastPrinted>2023-10-14T09:10:00Z</cp:lastPrinted>
  <dcterms:modified xsi:type="dcterms:W3CDTF">2023-10-14T11:08:08Z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3F533E8D083648E983F8A50F6E2706EE_13</vt:lpwstr>
  </property>
</Properties>
</file>