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关于征集安多县展馆图片、实物展品的公告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经县委</w:t>
      </w:r>
      <w:r>
        <w:rPr>
          <w:rFonts w:hint="eastAsia" w:ascii="方正仿宋简体" w:hAnsi="方正仿宋简体" w:cs="方正仿宋简体"/>
          <w:sz w:val="32"/>
          <w:szCs w:val="32"/>
          <w:lang w:val="en-US" w:eastAsia="zh-CN"/>
        </w:rPr>
        <w:t>、县政府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研究决定，拟在安多县三只羊旅游综合服务中心建设</w:t>
      </w:r>
      <w:r>
        <w:rPr>
          <w:rFonts w:hint="eastAsia" w:ascii="方正仿宋简体" w:hAnsi="方正仿宋简体" w:cs="方正仿宋简体"/>
          <w:sz w:val="32"/>
          <w:szCs w:val="32"/>
          <w:lang w:val="en-US" w:eastAsia="zh-CN"/>
        </w:rPr>
        <w:t>安多县展馆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cs="方正仿宋简体"/>
          <w:sz w:val="32"/>
          <w:szCs w:val="32"/>
          <w:lang w:val="en-US" w:eastAsia="zh-CN"/>
        </w:rPr>
        <w:t>为进一步充实馆藏，丰富藏品类型形态，使安多县展馆更加全面、完整地展示安多历史脉络、发展历程、风土人情、民俗文化，切实做好安多县展馆展陈布展工作。现面向全社会公开征集图片、实物藏品，特此公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一、征集范围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征集物品分历史类、生产类、生活类、习俗类等，例如历史沿革品、生产用具、传统生活用品、民间手工艺品、民间节庆用品等能够展示安多发展脉络、具有纪念意义的老照片、老物件等。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二、征集方式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（一）捐赠。对于愿意将自己收藏的合法有关材料、照片、实物等无偿捐赠者，经审核采用展陈后，将由安多县委、政府颁发捐赠证书并在展陈时标注捐赠者姓名一并展陈，捐赠物品所有权归安多县展馆。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（二）购买。愿意将有关资料、照片、实物等出让给展馆的，经专家组鉴定评估后，双方协商后由展馆购买展陈。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（三）提供样品。对于无法捐赠的珍贵物品，与持有人沟通，以原实物为样品，进行拍摄、复制。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四）由于展馆正在筹建之中，有藏品的朋友请将持有藏品从不同角度拍照3张并注文字说明（包括：持有者姓名、联系电话、实物所在地及实物的简要说明），以电子邮件、快递邮寄、现场登记、所属乡镇转递等方式报送县委宣传部或县文旅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三、征集时间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即日起至2023年4月30日为集中征集阶段，此后长期征集。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四、组织机构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由安多县委宣传部、县文旅局联合形成征集工作小组，负责此次征集工作。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五、联系方式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通讯地址：</w:t>
      </w:r>
      <w:r>
        <w:rPr>
          <w:rFonts w:hint="eastAsia"/>
          <w:lang w:val="en-US" w:eastAsia="zh-CN"/>
        </w:rPr>
        <w:t>西藏自治区那曲市安多县沈阳北路18号安多县委宣传部、县文旅局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联系人及联系电话：</w:t>
      </w:r>
      <w:r>
        <w:rPr>
          <w:rFonts w:hint="eastAsia"/>
          <w:lang w:val="en-US" w:eastAsia="zh-CN"/>
        </w:rPr>
        <w:t>德吉曲珍  13908998190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谭    均  18089060986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电子邮箱：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"mailto:adxxb@sina.com"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adxcb@sina.com</w:t>
      </w:r>
      <w:r>
        <w:rPr>
          <w:rFonts w:hint="eastAsia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特此公告！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576" w:lineRule="exact"/>
        <w:ind w:firstLine="4160" w:firstLineChars="13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中共安多县委员会宣传部     </w:t>
      </w:r>
    </w:p>
    <w:p>
      <w:pPr>
        <w:widowControl w:val="0"/>
        <w:numPr>
          <w:ilvl w:val="0"/>
          <w:numId w:val="0"/>
        </w:numPr>
        <w:spacing w:line="576" w:lineRule="exact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2023年4月14日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征集类别范围示例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一、历史沿革类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（一）档案文献类。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反映安多及周边地区有关历史档案的文字</w:t>
      </w:r>
      <w:r>
        <w:rPr>
          <w:rFonts w:hint="eastAsia" w:ascii="方正仿宋简体" w:hAnsi="方正仿宋简体" w:cs="方正仿宋简体"/>
          <w:sz w:val="32"/>
          <w:szCs w:val="32"/>
          <w:lang w:val="en-US" w:eastAsia="zh-CN"/>
        </w:rPr>
        <w:t>书籍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、文献、文告、诏书、捷报、抄本、信物等实物和照片。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（二）红色资源题材。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反映安多及周边地区</w:t>
      </w:r>
      <w:r>
        <w:rPr>
          <w:rFonts w:hint="eastAsia" w:ascii="方正仿宋简体" w:hAnsi="方正仿宋简体" w:cs="方正仿宋简体"/>
          <w:sz w:val="32"/>
          <w:szCs w:val="32"/>
          <w:lang w:val="en-US" w:eastAsia="zh-CN"/>
        </w:rPr>
        <w:t>西藏和平解放前后、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西藏民主改革时期</w:t>
      </w:r>
      <w:r>
        <w:rPr>
          <w:rFonts w:hint="eastAsia" w:ascii="方正仿宋简体" w:hAnsi="方正仿宋简体" w:cs="方正仿宋简体"/>
          <w:sz w:val="32"/>
          <w:szCs w:val="32"/>
          <w:lang w:val="en-US" w:eastAsia="zh-CN"/>
        </w:rPr>
        <w:t>、安多县成立以后的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文物</w:t>
      </w:r>
      <w:r>
        <w:rPr>
          <w:rFonts w:hint="eastAsia" w:ascii="方正仿宋简体" w:hAnsi="方正仿宋简体" w:cs="方正仿宋简体"/>
          <w:sz w:val="32"/>
          <w:szCs w:val="32"/>
          <w:lang w:val="en-US" w:eastAsia="zh-CN"/>
        </w:rPr>
        <w:t>、图片、实物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（三）城市建设题材。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反映安多城市建设历史各个时期的各条战线工作面貌的实物及照片。如，青藏公路、青藏铁路、兰西拉光缆、格拉输油管道、青藏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±400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千伏直流电网建设期间的实物及照片。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简体" w:hAnsi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（四）安多八大部落题材。</w:t>
      </w:r>
      <w:r>
        <w:rPr>
          <w:rFonts w:hint="eastAsia" w:ascii="方正仿宋简体" w:hAnsi="方正仿宋简体" w:cs="方正仿宋简体"/>
          <w:sz w:val="32"/>
          <w:szCs w:val="32"/>
          <w:lang w:val="en-US" w:eastAsia="zh-CN"/>
        </w:rPr>
        <w:t>反映安多八大部落时期历史、运作、劳作的文字、图片、老照片、实物等。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简体" w:hAnsi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（五）重大科研题材。</w:t>
      </w:r>
      <w:r>
        <w:rPr>
          <w:rFonts w:hint="eastAsia" w:ascii="方正仿宋简体" w:hAnsi="方正仿宋简体" w:cs="方正仿宋简体"/>
          <w:sz w:val="32"/>
          <w:szCs w:val="32"/>
          <w:lang w:val="en-US" w:eastAsia="zh-CN"/>
        </w:rPr>
        <w:t>反映国家级、自治区级重大科研团队赴安多开展三江源、怒江源、青藏公路、青藏铁路等科研工作的文献、图片、照片、实物等。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二、生产工具类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   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（一）生产劳动用具。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石磨、</w:t>
      </w:r>
      <w:r>
        <w:rPr>
          <w:rFonts w:hint="eastAsia" w:ascii="方正仿宋简体" w:hAnsi="方正仿宋简体" w:cs="方正仿宋简体"/>
          <w:sz w:val="32"/>
          <w:szCs w:val="32"/>
          <w:lang w:val="en-US" w:eastAsia="zh-CN"/>
        </w:rPr>
        <w:t>铲子、背篓、口袋、扁担、水桶、铁锹、镰刀、秤、货币、缝纫机、吾尔朵、工匠用具等。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（二）交通运输类。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马、牛的驼鞍、骑鞍</w:t>
      </w:r>
      <w:r>
        <w:rPr>
          <w:rFonts w:hint="eastAsia" w:ascii="方正仿宋简体" w:hAnsi="方正仿宋简体" w:cs="方正仿宋简体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缰绳、长鞭、眼罩、</w:t>
      </w:r>
      <w:r>
        <w:rPr>
          <w:rFonts w:hint="eastAsia" w:ascii="方正仿宋简体" w:hAnsi="方正仿宋简体" w:cs="方正仿宋简体"/>
          <w:sz w:val="32"/>
          <w:szCs w:val="32"/>
          <w:lang w:val="en-US" w:eastAsia="zh-CN"/>
        </w:rPr>
        <w:t>老式自行车、老式摩托车、人力车等。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三、传统生活用具类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cs="方正仿宋简体"/>
          <w:sz w:val="32"/>
          <w:szCs w:val="32"/>
          <w:lang w:val="en-US" w:eastAsia="zh-CN"/>
        </w:rPr>
        <w:t>（一）刀具、石器具、碗（石碗、木碗、陶碗、瓷碗、银碗等）、缸、罐、桶、盆、壶、鼓风袋、锅等饮食用具；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cs="方正仿宋简体"/>
          <w:sz w:val="32"/>
          <w:szCs w:val="32"/>
          <w:lang w:val="en-US" w:eastAsia="zh-CN"/>
        </w:rPr>
        <w:t>（二）衣服、裤子、鞋子、帽子、配饰等服饰；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cs="方正仿宋简体"/>
          <w:sz w:val="32"/>
          <w:szCs w:val="32"/>
          <w:lang w:val="en-US" w:eastAsia="zh-CN"/>
        </w:rPr>
        <w:t>（三）衣柜、石凳、桌子等老式家具；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cs="方正仿宋简体"/>
          <w:sz w:val="32"/>
          <w:szCs w:val="32"/>
          <w:lang w:val="en-US" w:eastAsia="zh-CN"/>
        </w:rPr>
        <w:t>（四）老式收音机、老式电视、老式电话等电子产品。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四、</w:t>
      </w:r>
      <w:r>
        <w:rPr>
          <w:rFonts w:hint="eastAsia" w:ascii="方正黑体简体" w:hAnsi="方正黑体简体" w:eastAsia="方正黑体简体" w:cs="方正黑体简体"/>
          <w:lang w:val="en-US" w:eastAsia="zh-CN"/>
        </w:rPr>
        <w:t>民间节庆用品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cs="方正仿宋简体"/>
          <w:sz w:val="32"/>
          <w:szCs w:val="32"/>
          <w:lang w:val="en-US" w:eastAsia="zh-CN"/>
        </w:rPr>
        <w:t>（一）鹰笛、泥笛、鼓、锣等民间自制乐器；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cs="方正仿宋简体"/>
          <w:sz w:val="32"/>
          <w:szCs w:val="32"/>
          <w:lang w:val="en-US" w:eastAsia="zh-CN"/>
        </w:rPr>
        <w:t>（二）挤奶桶（牛角）等婚庆用品；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cs="方正仿宋简体"/>
          <w:sz w:val="32"/>
          <w:szCs w:val="32"/>
          <w:lang w:val="en-US" w:eastAsia="zh-CN"/>
        </w:rPr>
        <w:t>木雕、玛尼石、编织品等手工艺品。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五、其他相关的民俗物品、资料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cs="方正仿宋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cs="方正仿宋简体"/>
          <w:sz w:val="32"/>
          <w:szCs w:val="32"/>
          <w:lang w:val="en-US" w:eastAsia="zh-CN"/>
        </w:rPr>
        <w:t>反映各个时期老部落、特殊建筑等历史风貌和时代变迁的老照片；各个时期的老报纸、书籍、杂志、民间收藏的各种古籍文献、文史资料等老照片及各种文献资料。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方正仿宋简体" w:hAnsi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cs="方正仿宋简体"/>
          <w:b/>
          <w:bCs/>
          <w:sz w:val="32"/>
          <w:szCs w:val="32"/>
          <w:lang w:val="en-US" w:eastAsia="zh-CN"/>
        </w:rPr>
        <w:t>注：不限于以上样品，仅供收集参考。</w:t>
      </w:r>
    </w:p>
    <w:p>
      <w:pPr>
        <w:rPr>
          <w:rFonts w:hint="default" w:eastAsia="方正仿宋简体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2A703F"/>
    <w:multiLevelType w:val="singleLevel"/>
    <w:tmpl w:val="6E2A703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NGE0MTRkZTZjOWI2ZmNlZWUwNDE4YmY1NjBlOGUifQ=="/>
  </w:docVars>
  <w:rsids>
    <w:rsidRoot w:val="0EAC70E7"/>
    <w:rsid w:val="0EAC70E7"/>
    <w:rsid w:val="15EB4ADC"/>
    <w:rsid w:val="76D7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jc w:val="both"/>
    </w:pPr>
    <w:rPr>
      <w:rFonts w:ascii="Times New Roman" w:hAnsi="Times New Roman" w:eastAsia="方正仿宋简体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1408</Words>
  <Characters>1453</Characters>
  <Lines>0</Lines>
  <Paragraphs>0</Paragraphs>
  <TotalTime>0</TotalTime>
  <ScaleCrop>false</ScaleCrop>
  <LinksUpToDate>false</LinksUpToDate>
  <CharactersWithSpaces>1518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2023-04-14T11:48:00Z</dcterms:created>
  <dc:creator>Administrator</dc:creator>
  <cp:lastModifiedBy>Administrator</cp:lastModifiedBy>
  <dcterms:modified xsi:type="dcterms:W3CDTF">2023-04-17T03:18:39Z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89F6CB8166B54AD692E988CDEDA51581</vt:lpwstr>
  </property>
</Properties>
</file>