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3770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eastAsia="zh-CN"/>
        </w:rPr>
        <w:t>安多县民政和退役军人事务局</w:t>
      </w:r>
      <w:r>
        <w:rPr>
          <w:rFonts w:hint="eastAsia" w:ascii="方正小标宋简体" w:hAnsi="方正小标宋简体" w:eastAsia="方正小标宋简体" w:cs="方正小标宋简体"/>
          <w:sz w:val="44"/>
          <w:szCs w:val="52"/>
          <w:lang w:val="en-US" w:eastAsia="zh-CN"/>
        </w:rPr>
        <w:t>2024年度  法治政府建设工作报告</w:t>
      </w:r>
    </w:p>
    <w:p w14:paraId="5B723394">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简体" w:hAnsi="方正仿宋简体" w:eastAsia="方正仿宋简体" w:cs="方正仿宋简体"/>
          <w:sz w:val="32"/>
          <w:szCs w:val="32"/>
          <w:lang w:val="en-US" w:eastAsia="zh-CN"/>
        </w:rPr>
      </w:pPr>
    </w:p>
    <w:p w14:paraId="7015A16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一年来，安多县民政和退役军人事务局在市民政局、市退役军人事务局的精心指导下，在</w:t>
      </w:r>
      <w:r>
        <w:rPr>
          <w:rFonts w:hint="eastAsia" w:ascii="方正仿宋简体" w:hAnsi="方正仿宋简体" w:eastAsia="方正仿宋简体" w:cs="方正仿宋简体"/>
          <w:sz w:val="32"/>
          <w:szCs w:val="32"/>
          <w:lang w:eastAsia="zh-CN"/>
        </w:rPr>
        <w:t>县委、县政府的正确领导下，</w:t>
      </w:r>
      <w:r>
        <w:rPr>
          <w:rFonts w:hint="eastAsia" w:ascii="方正仿宋简体" w:hAnsi="方正仿宋简体" w:eastAsia="方正仿宋简体" w:cs="方正仿宋简体"/>
          <w:sz w:val="32"/>
          <w:szCs w:val="32"/>
          <w:lang w:val="en-US" w:eastAsia="zh-CN"/>
        </w:rPr>
        <w:t>坚持以习近平新时代中国特色社会主义思想为指导，深入贯彻习近平法治思想，全面落实党的二十大和二十届三中全会精神，紧紧围绕法治政府建设目标，扎实推进民政和退役军人事务领域法治建设各项工作，为推动民政和退役军人事务高质量发展提供了有力法治保障。现将我局</w:t>
      </w: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年度法治政府建设工作情况报告如下：</w:t>
      </w:r>
    </w:p>
    <w:p w14:paraId="491A31D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一、推进法治政府建设的主要举措和成效</w:t>
      </w:r>
    </w:p>
    <w:p w14:paraId="28A3F0C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val="en-US" w:eastAsia="zh-CN"/>
        </w:rPr>
        <w:t>强化法治学习，提升履职能力。</w:t>
      </w:r>
      <w:r>
        <w:rPr>
          <w:rFonts w:hint="eastAsia" w:ascii="方正仿宋简体" w:hAnsi="方正仿宋简体" w:eastAsia="方正仿宋简体" w:cs="方正仿宋简体"/>
          <w:sz w:val="32"/>
          <w:szCs w:val="32"/>
          <w:lang w:val="en-US" w:eastAsia="zh-CN"/>
        </w:rPr>
        <w:t>局主要负责人带头深入学习习近平法治思想，贯彻落实党中央、区、市、县关于法治建设的重大决策部署，通过局党组理论学习中心组学习、支部学习、个人自学等形式，认真学习宪法、民法典以及民政和退役军人事务领域相关法律法规，不断提高自身法治素养和依法决策、依法行政能力。同时，组织全局干部职工开展法治学习培训，全年累计开展集中学习</w:t>
      </w:r>
      <w:r>
        <w:rPr>
          <w:rFonts w:hint="default" w:ascii="Times New Roman" w:hAnsi="Times New Roman" w:eastAsia="方正仿宋简体" w:cs="Times New Roman"/>
          <w:sz w:val="32"/>
          <w:szCs w:val="32"/>
          <w:lang w:val="en-US" w:eastAsia="zh-CN"/>
        </w:rPr>
        <w:t>40</w:t>
      </w:r>
      <w:r>
        <w:rPr>
          <w:rFonts w:hint="eastAsia" w:ascii="方正仿宋简体" w:hAnsi="方正仿宋简体" w:eastAsia="方正仿宋简体" w:cs="方正仿宋简体"/>
          <w:sz w:val="32"/>
          <w:szCs w:val="32"/>
          <w:lang w:val="en-US" w:eastAsia="zh-CN"/>
        </w:rPr>
        <w:t>余次，切实增强了干部职工的法治意识和法治观念。</w:t>
      </w:r>
    </w:p>
    <w:p w14:paraId="4FE459D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楷体简体" w:hAnsi="方正楷体简体" w:eastAsia="方正楷体简体" w:cs="方正楷体简体"/>
          <w:sz w:val="32"/>
          <w:szCs w:val="32"/>
          <w:lang w:val="en-US" w:eastAsia="zh-CN"/>
        </w:rPr>
        <w:t>（二）强化普法宣传，提高法治观念。</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利用便民服务大厅窗口开展宣传。积极向前来办事的群众宣传相关的法律法规；</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通过日常法治宣传日、主题党日等活动积极向社会宣传《中华人民共和国民法典》《地名管理条例实施办法》《退役军人权益保障法》等法律法规，为《中华人民共和国民法典》《地名管理条例实施办法》《中华人民共和国退役军人权益保障法》等法律法规在安多顺利实施营造了良好的社会环境；</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lang w:val="en-US" w:eastAsia="zh-CN"/>
        </w:rPr>
        <w:t>各类宣传活动持续推进。</w:t>
      </w: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年来，组织开展移风易俗、《中华人民共和国民法典》宣传</w:t>
      </w:r>
      <w:r>
        <w:rPr>
          <w:rFonts w:hint="eastAsia" w:ascii="Times New Roman" w:hAnsi="Times New Roman" w:eastAsia="方正仿宋简体" w:cs="Times New Roman"/>
          <w:sz w:val="32"/>
          <w:szCs w:val="32"/>
          <w:lang w:val="en-US" w:eastAsia="zh-CN"/>
        </w:rPr>
        <w:t>2场，近400</w:t>
      </w:r>
      <w:r>
        <w:rPr>
          <w:rFonts w:hint="eastAsia" w:ascii="方正仿宋简体" w:hAnsi="方正仿宋简体" w:eastAsia="方正仿宋简体" w:cs="方正仿宋简体"/>
          <w:sz w:val="32"/>
          <w:szCs w:val="32"/>
          <w:lang w:val="en-US" w:eastAsia="zh-CN"/>
        </w:rPr>
        <w:t>余人参加，增强了群众的婚姻家庭法律意识，引导他们树立文明、健康、理性的婚恋观和正确的家庭婚恋观念；联合县人武部组织开展“送法进校园”活动，重点宣传《中华人民共和国未成年人保护法》《中华人民共和国退役军人保障法》等内容</w:t>
      </w:r>
      <w:r>
        <w:rPr>
          <w:rFonts w:hint="eastAsia"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场次</w:t>
      </w:r>
      <w:r>
        <w:rPr>
          <w:rFonts w:hint="eastAsia" w:ascii="Times New Roman" w:hAnsi="Times New Roman" w:eastAsia="方正仿宋简体" w:cs="Times New Roman"/>
          <w:sz w:val="32"/>
          <w:szCs w:val="32"/>
          <w:lang w:val="en-US" w:eastAsia="zh-CN"/>
        </w:rPr>
        <w:t>300</w:t>
      </w:r>
      <w:r>
        <w:rPr>
          <w:rFonts w:hint="eastAsia" w:ascii="方正仿宋简体" w:hAnsi="方正仿宋简体" w:eastAsia="方正仿宋简体" w:cs="方正仿宋简体"/>
          <w:sz w:val="32"/>
          <w:szCs w:val="32"/>
          <w:lang w:val="en-US" w:eastAsia="zh-CN"/>
        </w:rPr>
        <w:t>余人次；组织开展社会救助政策、《殡葬管理条例》《中华人民共和国慈善法》等民政相关法律法规，进一步加大普法宣传，提高了广大群众对民政法律法规的知晓率；组织开展《中华人民共和国退役军人保障法》《军人抚恤优待条例》《退役士兵安置条例》等相关法律政策宣传</w:t>
      </w:r>
      <w:r>
        <w:rPr>
          <w:rFonts w:hint="eastAsia"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场次</w:t>
      </w:r>
      <w:r>
        <w:rPr>
          <w:rFonts w:hint="eastAsia" w:ascii="Times New Roman" w:hAnsi="Times New Roman" w:eastAsia="方正仿宋简体" w:cs="Times New Roman"/>
          <w:sz w:val="32"/>
          <w:szCs w:val="32"/>
          <w:lang w:val="en-US" w:eastAsia="zh-CN"/>
        </w:rPr>
        <w:t>300</w:t>
      </w:r>
      <w:r>
        <w:rPr>
          <w:rFonts w:hint="eastAsia" w:ascii="方正仿宋简体" w:hAnsi="方正仿宋简体" w:eastAsia="方正仿宋简体" w:cs="方正仿宋简体"/>
          <w:sz w:val="32"/>
          <w:szCs w:val="32"/>
          <w:lang w:val="en-US" w:eastAsia="zh-CN"/>
        </w:rPr>
        <w:t>余人次，</w:t>
      </w:r>
      <w:r>
        <w:rPr>
          <w:rFonts w:hint="eastAsia" w:ascii="方正仿宋简体" w:hAnsi="方正仿宋简体" w:eastAsia="方正仿宋简体" w:cs="方正仿宋简体"/>
          <w:sz w:val="32"/>
          <w:szCs w:val="32"/>
          <w:lang w:val="en-US" w:eastAsia="zh-CN"/>
        </w:rPr>
        <w:t>为退役军人解答有关优抚、安置、权益维护、就业创业方面的法律知识。</w:t>
      </w:r>
    </w:p>
    <w:p w14:paraId="3A4EDD0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楷体简体" w:hAnsi="方正楷体简体" w:eastAsia="方正楷体简体" w:cs="方正楷体简体"/>
          <w:sz w:val="32"/>
          <w:szCs w:val="32"/>
          <w:lang w:val="en-US" w:eastAsia="zh-CN"/>
        </w:rPr>
        <w:t>（三）依法</w:t>
      </w:r>
      <w:r>
        <w:rPr>
          <w:rFonts w:hint="default" w:ascii="楷体" w:hAnsi="楷体" w:eastAsia="楷体" w:cs="楷体"/>
          <w:b w:val="0"/>
          <w:bCs w:val="0"/>
          <w:color w:val="auto"/>
          <w:sz w:val="32"/>
          <w:szCs w:val="32"/>
          <w:lang w:eastAsia="zh-CN"/>
        </w:rPr>
        <w:t>推进社会领域基层治理</w:t>
      </w:r>
      <w:r>
        <w:rPr>
          <w:rFonts w:hint="eastAsia" w:ascii="方正楷体简体" w:hAnsi="方正楷体简体" w:eastAsia="方正楷体简体" w:cs="方正楷体简体"/>
          <w:sz w:val="32"/>
          <w:szCs w:val="32"/>
          <w:lang w:val="en-US" w:eastAsia="zh-CN"/>
        </w:rPr>
        <w:t>。</w:t>
      </w:r>
      <w:r>
        <w:rPr>
          <w:rFonts w:hint="default" w:ascii="Times New Roman" w:hAnsi="Times New Roman" w:eastAsia="方正仿宋简体" w:cs="Times New Roman"/>
          <w:b/>
          <w:bCs/>
          <w:sz w:val="32"/>
          <w:szCs w:val="32"/>
          <w:lang w:eastAsia="zh-CN"/>
        </w:rPr>
        <w:t>一是</w:t>
      </w:r>
      <w:r>
        <w:rPr>
          <w:rFonts w:hint="default" w:ascii="Times New Roman" w:hAnsi="Times New Roman" w:eastAsia="方正仿宋简体" w:cs="Times New Roman"/>
          <w:sz w:val="32"/>
          <w:szCs w:val="32"/>
        </w:rPr>
        <w:t>从3月29日开始深入邻县边界调解矛盾纠纷，截至目前成功调解了3起县与县边界矛盾纠纷，7起乡与乡矛盾纠纷；</w:t>
      </w:r>
      <w:r>
        <w:rPr>
          <w:rFonts w:hint="default" w:ascii="Times New Roman" w:hAnsi="Times New Roman" w:eastAsia="方正仿宋简体" w:cs="Times New Roman"/>
          <w:b/>
          <w:bCs/>
          <w:sz w:val="32"/>
          <w:szCs w:val="32"/>
        </w:rPr>
        <w:t>二是</w:t>
      </w:r>
      <w:r>
        <w:rPr>
          <w:rFonts w:hint="default" w:ascii="Times New Roman" w:hAnsi="Times New Roman" w:eastAsia="方正仿宋简体" w:cs="Times New Roman"/>
          <w:sz w:val="32"/>
          <w:szCs w:val="32"/>
        </w:rPr>
        <w:t>共投资55万元开展安多县道路门牌专项治理工作，目前此项工作已完成摸底排查。交编译局进行编译，门户牌号码编制、地名标志安装、检查验收工作</w:t>
      </w:r>
      <w:r>
        <w:rPr>
          <w:rFonts w:hint="default" w:ascii="Times New Roman" w:hAnsi="Times New Roman" w:eastAsia="方正仿宋简体" w:cs="Times New Roman"/>
          <w:sz w:val="32"/>
          <w:szCs w:val="32"/>
          <w:lang w:eastAsia="zh-CN"/>
        </w:rPr>
        <w:t>已</w:t>
      </w:r>
      <w:r>
        <w:rPr>
          <w:rFonts w:hint="default" w:ascii="Times New Roman" w:hAnsi="Times New Roman" w:eastAsia="方正仿宋简体" w:cs="Times New Roman"/>
          <w:sz w:val="32"/>
          <w:szCs w:val="32"/>
        </w:rPr>
        <w:t>完成</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目前已安装500余块；</w:t>
      </w:r>
      <w:r>
        <w:rPr>
          <w:rFonts w:hint="default" w:ascii="Times New Roman" w:hAnsi="Times New Roman" w:eastAsia="方正仿宋简体" w:cs="Times New Roman"/>
          <w:b/>
          <w:bCs/>
          <w:sz w:val="32"/>
          <w:szCs w:val="32"/>
          <w:lang w:eastAsia="zh-CN"/>
        </w:rPr>
        <w:t>三是</w:t>
      </w:r>
      <w:r>
        <w:rPr>
          <w:rFonts w:hint="default" w:ascii="Times New Roman" w:hAnsi="Times New Roman" w:eastAsia="方正仿宋简体" w:cs="Times New Roman"/>
          <w:sz w:val="32"/>
          <w:szCs w:val="32"/>
        </w:rPr>
        <w:t>积极配合有关部门成立社会组织，截止目前共新设立2个社会协会（安多县</w:t>
      </w:r>
      <w:r>
        <w:rPr>
          <w:rFonts w:hint="default" w:ascii="Times New Roman" w:hAnsi="Times New Roman" w:eastAsia="方正仿宋简体" w:cs="Times New Roman"/>
          <w:sz w:val="32"/>
          <w:szCs w:val="32"/>
          <w:lang w:eastAsia="zh-CN"/>
        </w:rPr>
        <w:t>卓</w:t>
      </w:r>
      <w:r>
        <w:rPr>
          <w:rFonts w:hint="default" w:ascii="Times New Roman" w:hAnsi="Times New Roman" w:eastAsia="方正仿宋简体" w:cs="Times New Roman"/>
          <w:sz w:val="32"/>
          <w:szCs w:val="32"/>
        </w:rPr>
        <w:t>格骏马马术协会、长江第一滴水协会）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b/>
          <w:bCs/>
          <w:sz w:val="32"/>
          <w:szCs w:val="32"/>
          <w:lang w:eastAsia="zh-CN"/>
        </w:rPr>
        <w:t>四是</w:t>
      </w:r>
      <w:r>
        <w:rPr>
          <w:rFonts w:hint="default" w:ascii="Times New Roman" w:hAnsi="Times New Roman" w:eastAsia="方正仿宋简体" w:cs="Times New Roman"/>
          <w:sz w:val="32"/>
          <w:szCs w:val="32"/>
          <w:lang w:eastAsia="zh-CN"/>
        </w:rPr>
        <w:t>截至目前</w:t>
      </w:r>
      <w:r>
        <w:rPr>
          <w:rFonts w:hint="default" w:ascii="Times New Roman" w:hAnsi="Times New Roman" w:eastAsia="方正仿宋简体" w:cs="Times New Roman"/>
          <w:sz w:val="32"/>
          <w:szCs w:val="32"/>
        </w:rPr>
        <w:t>，共办理结婚登记</w:t>
      </w:r>
      <w:r>
        <w:rPr>
          <w:rFonts w:hint="default" w:ascii="Times New Roman" w:hAnsi="Times New Roman" w:eastAsia="方正仿宋简体" w:cs="Times New Roman"/>
          <w:sz w:val="32"/>
          <w:szCs w:val="32"/>
          <w:lang w:val="en-US" w:eastAsia="zh-CN"/>
        </w:rPr>
        <w:t>240</w:t>
      </w:r>
      <w:r>
        <w:rPr>
          <w:rFonts w:hint="default" w:ascii="Times New Roman" w:hAnsi="Times New Roman" w:eastAsia="方正仿宋简体" w:cs="Times New Roman"/>
          <w:sz w:val="32"/>
          <w:szCs w:val="32"/>
        </w:rPr>
        <w:t>对，办理离婚登记</w:t>
      </w:r>
      <w:r>
        <w:rPr>
          <w:rFonts w:hint="default" w:ascii="Times New Roman" w:hAnsi="Times New Roman" w:eastAsia="方正仿宋简体" w:cs="Times New Roman"/>
          <w:sz w:val="32"/>
          <w:szCs w:val="32"/>
          <w:lang w:val="en-US" w:eastAsia="zh-CN"/>
        </w:rPr>
        <w:t>61</w:t>
      </w:r>
      <w:r>
        <w:rPr>
          <w:rFonts w:hint="default" w:ascii="Times New Roman" w:hAnsi="Times New Roman" w:eastAsia="方正仿宋简体" w:cs="Times New Roman"/>
          <w:sz w:val="32"/>
          <w:szCs w:val="32"/>
        </w:rPr>
        <w:t>对，补发结婚证</w:t>
      </w:r>
      <w:r>
        <w:rPr>
          <w:rFonts w:hint="default" w:ascii="Times New Roman" w:hAnsi="Times New Roman" w:eastAsia="方正仿宋简体" w:cs="Times New Roman"/>
          <w:sz w:val="32"/>
          <w:szCs w:val="32"/>
          <w:lang w:val="en-US" w:eastAsia="zh-CN"/>
        </w:rPr>
        <w:t>42</w:t>
      </w:r>
      <w:r>
        <w:rPr>
          <w:rFonts w:hint="default" w:ascii="Times New Roman" w:hAnsi="Times New Roman" w:eastAsia="方正仿宋简体" w:cs="Times New Roman"/>
          <w:sz w:val="32"/>
          <w:szCs w:val="32"/>
        </w:rPr>
        <w:t>对、补发离婚</w:t>
      </w:r>
      <w:r>
        <w:rPr>
          <w:rFonts w:hint="default" w:ascii="Times New Roman" w:hAnsi="Times New Roman" w:eastAsia="方正仿宋简体" w:cs="Times New Roman"/>
          <w:sz w:val="32"/>
          <w:szCs w:val="32"/>
          <w:lang w:eastAsia="zh-CN"/>
        </w:rPr>
        <w:t>证</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对。并成功为</w:t>
      </w:r>
      <w:r>
        <w:rPr>
          <w:rFonts w:hint="default"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rPr>
        <w:t>对前来离婚的夫妻化解了矛盾，有效降低我县离婚率。同时我局深入搬迁乡镇（森布日）开展婚姻登记流动服务活动1次，组织开展2次民法典宣传活动，共发放宣传单220余份。</w:t>
      </w:r>
    </w:p>
    <w:p w14:paraId="63AC01FE">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楷体" w:hAnsi="楷体" w:eastAsia="楷体" w:cs="楷体"/>
          <w:b w:val="0"/>
          <w:bCs w:val="0"/>
          <w:color w:val="auto"/>
          <w:sz w:val="32"/>
          <w:szCs w:val="32"/>
          <w:lang w:val="en-US" w:eastAsia="zh-CN"/>
        </w:rPr>
        <w:t>（四）依法依规落实各类保障资金。</w:t>
      </w:r>
      <w:r>
        <w:rPr>
          <w:rFonts w:hint="default" w:ascii="Times New Roman" w:hAnsi="Times New Roman" w:eastAsia="方正仿宋简体" w:cs="Times New Roman"/>
          <w:b/>
          <w:bCs/>
          <w:color w:val="auto"/>
          <w:sz w:val="32"/>
          <w:szCs w:val="32"/>
          <w:lang w:eastAsia="zh-CN"/>
        </w:rPr>
        <w:t>一是</w:t>
      </w:r>
      <w:r>
        <w:rPr>
          <w:rFonts w:hint="default" w:ascii="Times New Roman" w:hAnsi="Times New Roman" w:eastAsia="方正仿宋简体" w:cs="Times New Roman"/>
          <w:color w:val="auto"/>
          <w:sz w:val="32"/>
          <w:szCs w:val="32"/>
        </w:rPr>
        <w:t>共</w:t>
      </w:r>
      <w:r>
        <w:rPr>
          <w:rFonts w:hint="eastAsia" w:ascii="Times New Roman" w:hAnsi="Times New Roman" w:eastAsia="方正仿宋简体" w:cs="Times New Roman"/>
          <w:color w:val="auto"/>
          <w:sz w:val="32"/>
          <w:szCs w:val="32"/>
          <w:lang w:eastAsia="zh-CN"/>
        </w:rPr>
        <w:t>为全县</w:t>
      </w:r>
      <w:r>
        <w:rPr>
          <w:rFonts w:hint="default" w:ascii="Times New Roman" w:hAnsi="Times New Roman" w:eastAsia="方正仿宋简体" w:cs="Times New Roman"/>
          <w:color w:val="auto"/>
          <w:sz w:val="32"/>
          <w:szCs w:val="32"/>
        </w:rPr>
        <w:t>城镇低保</w:t>
      </w:r>
      <w:r>
        <w:rPr>
          <w:rFonts w:hint="default" w:ascii="Times New Roman" w:hAnsi="Times New Roman" w:eastAsia="方正仿宋简体" w:cs="Times New Roman"/>
          <w:color w:val="auto"/>
          <w:sz w:val="32"/>
          <w:szCs w:val="32"/>
          <w:lang w:val="en-US" w:eastAsia="zh-CN"/>
        </w:rPr>
        <w:t>324</w:t>
      </w:r>
      <w:r>
        <w:rPr>
          <w:rFonts w:hint="default" w:ascii="Times New Roman" w:hAnsi="Times New Roman" w:eastAsia="方正仿宋简体" w:cs="Times New Roman"/>
          <w:color w:val="auto"/>
          <w:sz w:val="32"/>
          <w:szCs w:val="32"/>
        </w:rPr>
        <w:t>户107</w:t>
      </w:r>
      <w:r>
        <w:rPr>
          <w:rFonts w:hint="default"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rPr>
        <w:t>人</w:t>
      </w:r>
      <w:r>
        <w:rPr>
          <w:rFonts w:hint="eastAsia" w:ascii="Times New Roman" w:hAnsi="Times New Roman" w:eastAsia="方正仿宋简体" w:cs="Times New Roman"/>
          <w:color w:val="auto"/>
          <w:sz w:val="32"/>
          <w:szCs w:val="32"/>
          <w:lang w:eastAsia="zh-CN"/>
        </w:rPr>
        <w:t>兑现资金</w:t>
      </w:r>
      <w:r>
        <w:rPr>
          <w:rFonts w:hint="default" w:ascii="Times New Roman" w:hAnsi="Times New Roman" w:eastAsia="方正仿宋简体" w:cs="Times New Roman"/>
          <w:color w:val="auto"/>
          <w:sz w:val="32"/>
          <w:szCs w:val="32"/>
          <w:lang w:val="en-US" w:eastAsia="zh-CN"/>
        </w:rPr>
        <w:t>685.82</w:t>
      </w:r>
      <w:r>
        <w:rPr>
          <w:rFonts w:hint="default" w:ascii="Times New Roman" w:hAnsi="Times New Roman" w:eastAsia="方正仿宋简体" w:cs="Times New Roman"/>
          <w:color w:val="auto"/>
          <w:sz w:val="32"/>
          <w:szCs w:val="32"/>
        </w:rPr>
        <w:t>万元</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农村低保</w:t>
      </w:r>
      <w:r>
        <w:rPr>
          <w:rFonts w:hint="default" w:ascii="Times New Roman" w:hAnsi="Times New Roman" w:eastAsia="方正仿宋简体" w:cs="Times New Roman"/>
          <w:color w:val="auto"/>
          <w:sz w:val="32"/>
          <w:szCs w:val="32"/>
          <w:lang w:val="en-US" w:eastAsia="zh-CN"/>
        </w:rPr>
        <w:t>983</w:t>
      </w:r>
      <w:r>
        <w:rPr>
          <w:rFonts w:hint="default" w:ascii="Times New Roman" w:hAnsi="Times New Roman" w:eastAsia="方正仿宋简体" w:cs="Times New Roman"/>
          <w:color w:val="auto"/>
          <w:sz w:val="32"/>
          <w:szCs w:val="32"/>
        </w:rPr>
        <w:t>户2</w:t>
      </w:r>
      <w:r>
        <w:rPr>
          <w:rFonts w:hint="default" w:ascii="Times New Roman" w:hAnsi="Times New Roman" w:eastAsia="方正仿宋简体" w:cs="Times New Roman"/>
          <w:color w:val="auto"/>
          <w:sz w:val="32"/>
          <w:szCs w:val="32"/>
          <w:lang w:val="en-US" w:eastAsia="zh-CN"/>
        </w:rPr>
        <w:t>492</w:t>
      </w:r>
      <w:r>
        <w:rPr>
          <w:rFonts w:hint="default" w:ascii="Times New Roman" w:hAnsi="Times New Roman" w:eastAsia="方正仿宋简体" w:cs="Times New Roman"/>
          <w:color w:val="auto"/>
          <w:sz w:val="32"/>
          <w:szCs w:val="32"/>
        </w:rPr>
        <w:t>人兑现资金</w:t>
      </w:r>
      <w:r>
        <w:rPr>
          <w:rFonts w:hint="default" w:ascii="Times New Roman" w:hAnsi="Times New Roman" w:eastAsia="方正仿宋简体" w:cs="Times New Roman"/>
          <w:color w:val="auto"/>
          <w:sz w:val="32"/>
          <w:szCs w:val="32"/>
          <w:lang w:val="en-US" w:eastAsia="zh-CN"/>
        </w:rPr>
        <w:t>543.11</w:t>
      </w:r>
      <w:r>
        <w:rPr>
          <w:rFonts w:hint="default" w:ascii="Times New Roman" w:hAnsi="Times New Roman" w:eastAsia="方正仿宋简体" w:cs="Times New Roman"/>
          <w:color w:val="auto"/>
          <w:sz w:val="32"/>
          <w:szCs w:val="32"/>
        </w:rPr>
        <w:t>万元</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b/>
          <w:bCs/>
          <w:color w:val="auto"/>
          <w:sz w:val="32"/>
          <w:szCs w:val="32"/>
          <w:lang w:eastAsia="zh-CN"/>
        </w:rPr>
        <w:t>二是</w:t>
      </w:r>
      <w:r>
        <w:rPr>
          <w:rFonts w:hint="default" w:ascii="Times New Roman" w:hAnsi="Times New Roman" w:eastAsia="方正仿宋简体" w:cs="Times New Roman"/>
          <w:color w:val="auto"/>
          <w:sz w:val="32"/>
          <w:szCs w:val="32"/>
        </w:rPr>
        <w:t>为各乡镇发放临时救助备用金</w:t>
      </w:r>
      <w:r>
        <w:rPr>
          <w:rFonts w:hint="default" w:ascii="Times New Roman" w:hAnsi="Times New Roman" w:eastAsia="方正仿宋简体" w:cs="Times New Roman"/>
          <w:color w:val="auto"/>
          <w:sz w:val="32"/>
          <w:szCs w:val="32"/>
          <w:lang w:val="en-US" w:eastAsia="zh-CN"/>
        </w:rPr>
        <w:t>34万元</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为</w:t>
      </w:r>
      <w:r>
        <w:rPr>
          <w:rFonts w:hint="default" w:ascii="Times New Roman" w:hAnsi="Times New Roman" w:eastAsia="方正仿宋简体" w:cs="Times New Roman"/>
          <w:color w:val="auto"/>
          <w:sz w:val="32"/>
          <w:szCs w:val="32"/>
          <w:lang w:val="en-US" w:eastAsia="zh-CN"/>
        </w:rPr>
        <w:t>89</w:t>
      </w:r>
      <w:r>
        <w:rPr>
          <w:rFonts w:hint="default" w:ascii="Times New Roman" w:hAnsi="Times New Roman" w:eastAsia="方正仿宋简体" w:cs="Times New Roman"/>
          <w:color w:val="auto"/>
          <w:sz w:val="32"/>
          <w:szCs w:val="32"/>
        </w:rPr>
        <w:t>户进行了临时救助，发放临时救助金</w:t>
      </w:r>
      <w:r>
        <w:rPr>
          <w:rFonts w:hint="default" w:ascii="Times New Roman" w:hAnsi="Times New Roman" w:eastAsia="方正仿宋简体" w:cs="Times New Roman"/>
          <w:color w:val="auto"/>
          <w:sz w:val="32"/>
          <w:szCs w:val="32"/>
          <w:lang w:val="en-US" w:eastAsia="zh-CN"/>
        </w:rPr>
        <w:t>40.53</w:t>
      </w:r>
      <w:r>
        <w:rPr>
          <w:rFonts w:hint="default" w:ascii="Times New Roman" w:hAnsi="Times New Roman" w:eastAsia="方正仿宋简体" w:cs="Times New Roman"/>
          <w:color w:val="auto"/>
          <w:sz w:val="32"/>
          <w:szCs w:val="32"/>
        </w:rPr>
        <w:t>万元</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b/>
          <w:bCs/>
          <w:color w:val="auto"/>
          <w:sz w:val="32"/>
          <w:szCs w:val="32"/>
          <w:lang w:eastAsia="zh-CN"/>
        </w:rPr>
        <w:t>三是</w:t>
      </w:r>
      <w:r>
        <w:rPr>
          <w:rFonts w:hint="default" w:ascii="Times New Roman" w:hAnsi="Times New Roman" w:eastAsia="方正仿宋简体" w:cs="Times New Roman"/>
          <w:color w:val="auto"/>
          <w:sz w:val="32"/>
          <w:szCs w:val="32"/>
        </w:rPr>
        <w:t>为111户382人采购暖冬生活物资</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面粉8250（市斤）、大米8250（市斤）、糌粑3300（市斤），购置燃料费0.54万元，共支出资金6.327万元</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b/>
          <w:bCs/>
          <w:color w:val="auto"/>
          <w:sz w:val="32"/>
          <w:szCs w:val="32"/>
          <w:lang w:eastAsia="zh-CN"/>
        </w:rPr>
        <w:t>四是</w:t>
      </w:r>
      <w:r>
        <w:rPr>
          <w:rFonts w:hint="default" w:ascii="Times New Roman" w:hAnsi="Times New Roman" w:eastAsia="方正仿宋简体" w:cs="Times New Roman"/>
          <w:color w:val="auto"/>
          <w:sz w:val="32"/>
          <w:szCs w:val="32"/>
        </w:rPr>
        <w:t>兑现特困人员生活补助</w:t>
      </w:r>
      <w:r>
        <w:rPr>
          <w:rFonts w:hint="default" w:ascii="Times New Roman" w:hAnsi="Times New Roman" w:eastAsia="方正仿宋简体" w:cs="Times New Roman"/>
          <w:color w:val="auto"/>
          <w:sz w:val="32"/>
          <w:szCs w:val="32"/>
          <w:lang w:val="en-US" w:eastAsia="zh-CN"/>
        </w:rPr>
        <w:t>54.44</w:t>
      </w:r>
      <w:r>
        <w:rPr>
          <w:rFonts w:hint="default" w:ascii="Times New Roman" w:hAnsi="Times New Roman" w:eastAsia="方正仿宋简体" w:cs="Times New Roman"/>
          <w:color w:val="auto"/>
          <w:sz w:val="32"/>
          <w:szCs w:val="32"/>
        </w:rPr>
        <w:t>万元</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分散特困人员护理补贴</w:t>
      </w:r>
      <w:r>
        <w:rPr>
          <w:rFonts w:hint="default" w:ascii="Times New Roman" w:hAnsi="Times New Roman" w:eastAsia="方正仿宋简体" w:cs="Times New Roman"/>
          <w:color w:val="auto"/>
          <w:sz w:val="32"/>
          <w:szCs w:val="32"/>
          <w:lang w:val="en-US" w:eastAsia="zh-CN"/>
        </w:rPr>
        <w:t>12.15万元</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老年人两项补贴</w:t>
      </w:r>
      <w:r>
        <w:rPr>
          <w:rFonts w:hint="default" w:ascii="Times New Roman" w:hAnsi="Times New Roman" w:eastAsia="方正仿宋简体" w:cs="Times New Roman"/>
          <w:color w:val="auto"/>
          <w:sz w:val="32"/>
          <w:szCs w:val="32"/>
          <w:lang w:val="en-US" w:eastAsia="zh-CN"/>
        </w:rPr>
        <w:t>10.84</w:t>
      </w:r>
      <w:r>
        <w:rPr>
          <w:rFonts w:hint="default" w:ascii="Times New Roman" w:hAnsi="Times New Roman" w:eastAsia="方正仿宋简体" w:cs="Times New Roman"/>
          <w:color w:val="auto"/>
          <w:sz w:val="32"/>
          <w:szCs w:val="32"/>
        </w:rPr>
        <w:t>万元</w:t>
      </w:r>
      <w:r>
        <w:rPr>
          <w:rFonts w:hint="eastAsia" w:ascii="Times New Roman" w:hAnsi="Times New Roman" w:eastAsia="方正仿宋简体" w:cs="Times New Roman"/>
          <w:color w:val="auto"/>
          <w:sz w:val="32"/>
          <w:szCs w:val="32"/>
          <w:lang w:eastAsia="zh-CN"/>
        </w:rPr>
        <w:t>，发放</w:t>
      </w:r>
      <w:r>
        <w:rPr>
          <w:rFonts w:hint="default" w:ascii="Times New Roman" w:hAnsi="Times New Roman" w:eastAsia="方正仿宋简体" w:cs="Times New Roman"/>
          <w:sz w:val="32"/>
          <w:szCs w:val="32"/>
        </w:rPr>
        <w:t>家庭寄养孤儿基本生活保障金</w:t>
      </w:r>
      <w:r>
        <w:rPr>
          <w:rFonts w:hint="default" w:ascii="Times New Roman" w:hAnsi="Times New Roman" w:eastAsia="方正仿宋简体" w:cs="Times New Roman"/>
          <w:sz w:val="32"/>
          <w:szCs w:val="32"/>
          <w:lang w:val="en-US" w:eastAsia="zh-CN"/>
        </w:rPr>
        <w:t>18.46</w:t>
      </w:r>
      <w:r>
        <w:rPr>
          <w:rFonts w:hint="default"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b/>
          <w:bCs/>
          <w:sz w:val="32"/>
          <w:szCs w:val="32"/>
          <w:lang w:eastAsia="zh-CN"/>
        </w:rPr>
        <w:t>五是</w:t>
      </w:r>
      <w:r>
        <w:rPr>
          <w:rFonts w:hint="default" w:ascii="Times New Roman" w:hAnsi="Times New Roman" w:eastAsia="方正仿宋简体" w:cs="Times New Roman"/>
          <w:sz w:val="32"/>
          <w:szCs w:val="32"/>
        </w:rPr>
        <w:t>落实残疾人两项补助资金</w:t>
      </w:r>
      <w:r>
        <w:rPr>
          <w:rFonts w:hint="default" w:ascii="Times New Roman" w:hAnsi="Times New Roman" w:eastAsia="方正仿宋简体" w:cs="Times New Roman"/>
          <w:sz w:val="32"/>
          <w:szCs w:val="32"/>
          <w:lang w:val="en-US" w:eastAsia="zh-CN"/>
        </w:rPr>
        <w:t>175.09</w:t>
      </w:r>
      <w:r>
        <w:rPr>
          <w:rFonts w:hint="default" w:ascii="Times New Roman" w:hAnsi="Times New Roman" w:eastAsia="方正仿宋简体" w:cs="Times New Roman"/>
          <w:sz w:val="32"/>
          <w:szCs w:val="32"/>
        </w:rPr>
        <w:t>万元，保障困难残疾</w:t>
      </w:r>
      <w:r>
        <w:rPr>
          <w:rFonts w:hint="default" w:ascii="Times New Roman" w:hAnsi="Times New Roman" w:eastAsia="方正仿宋简体" w:cs="Times New Roman"/>
          <w:sz w:val="32"/>
          <w:szCs w:val="32"/>
          <w:lang w:val="en-US" w:eastAsia="zh-CN"/>
        </w:rPr>
        <w:t>914</w:t>
      </w:r>
      <w:r>
        <w:rPr>
          <w:rFonts w:hint="default" w:ascii="Times New Roman" w:hAnsi="Times New Roman" w:eastAsia="方正仿宋简体" w:cs="Times New Roman"/>
          <w:sz w:val="32"/>
          <w:szCs w:val="32"/>
        </w:rPr>
        <w:t>人、重度残疾</w:t>
      </w:r>
      <w:r>
        <w:rPr>
          <w:rFonts w:hint="default" w:ascii="Times New Roman" w:hAnsi="Times New Roman" w:eastAsia="方正仿宋简体" w:cs="Times New Roman"/>
          <w:sz w:val="32"/>
          <w:szCs w:val="32"/>
          <w:lang w:val="en-US" w:eastAsia="zh-CN"/>
        </w:rPr>
        <w:t>395</w:t>
      </w:r>
      <w:r>
        <w:rPr>
          <w:rFonts w:hint="default" w:ascii="Times New Roman" w:hAnsi="Times New Roman" w:eastAsia="方正仿宋简体" w:cs="Times New Roman"/>
          <w:sz w:val="32"/>
          <w:szCs w:val="32"/>
        </w:rPr>
        <w:t>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发放困难智力、精神、重度残疾人评定补贴5人0.075万元</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发放残疾人燃油补贴90人3.42万元</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发放残疾人阳光家园托养服务资金20人3.00万元</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b/>
          <w:bCs/>
          <w:sz w:val="32"/>
          <w:szCs w:val="32"/>
          <w:lang w:eastAsia="zh-CN"/>
        </w:rPr>
        <w:t>六是</w:t>
      </w:r>
      <w:r>
        <w:rPr>
          <w:rFonts w:hint="default" w:ascii="Times New Roman" w:hAnsi="Times New Roman" w:eastAsia="方正仿宋简体" w:cs="Times New Roman"/>
          <w:sz w:val="32"/>
          <w:szCs w:val="32"/>
          <w:lang w:val="en-US" w:eastAsia="zh-CN"/>
        </w:rPr>
        <w:t>发放</w:t>
      </w:r>
      <w:r>
        <w:rPr>
          <w:rFonts w:hint="eastAsia" w:ascii="Times New Roman" w:hAnsi="Times New Roman" w:eastAsia="方正仿宋简体" w:cs="Times New Roman"/>
          <w:sz w:val="32"/>
          <w:szCs w:val="32"/>
          <w:lang w:val="en-US" w:eastAsia="zh-CN"/>
        </w:rPr>
        <w:t>13名退役军人</w:t>
      </w:r>
      <w:r>
        <w:rPr>
          <w:rFonts w:hint="default" w:ascii="Times New Roman" w:hAnsi="Times New Roman" w:eastAsia="方正仿宋简体" w:cs="Times New Roman"/>
          <w:sz w:val="32"/>
          <w:szCs w:val="32"/>
          <w:lang w:val="en-US" w:eastAsia="zh-CN"/>
        </w:rPr>
        <w:t>2023年度家属优待金及创业资金108万元；兑现2024年伤残、烈属抚恤金及60岁农村籍退役军人生活补助9.29万元，</w:t>
      </w:r>
      <w:r>
        <w:rPr>
          <w:rFonts w:hint="default" w:ascii="Times New Roman" w:hAnsi="Times New Roman" w:eastAsia="方正仿宋简体" w:cs="Times New Roman"/>
          <w:color w:val="auto"/>
          <w:sz w:val="32"/>
          <w:szCs w:val="32"/>
          <w:lang w:val="en-US" w:eastAsia="zh-CN"/>
        </w:rPr>
        <w:t>发放逐月领取退役军官2人退役金25.9万</w:t>
      </w:r>
      <w:r>
        <w:rPr>
          <w:rFonts w:hint="default" w:ascii="Times New Roman" w:hAnsi="Times New Roman" w:eastAsia="方正仿宋简体" w:cs="Times New Roman"/>
          <w:sz w:val="32"/>
          <w:szCs w:val="32"/>
          <w:lang w:val="en-US" w:eastAsia="zh-CN"/>
        </w:rPr>
        <w:t>元</w:t>
      </w:r>
      <w:r>
        <w:rPr>
          <w:rFonts w:hint="eastAsia" w:ascii="Times New Roman" w:hAnsi="Times New Roman" w:eastAsia="方正仿宋简体" w:cs="Times New Roman"/>
          <w:sz w:val="32"/>
          <w:szCs w:val="32"/>
          <w:lang w:val="en-US" w:eastAsia="zh-CN"/>
        </w:rPr>
        <w:t>。</w:t>
      </w:r>
    </w:p>
    <w:p w14:paraId="5F7FC38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二、推进法治政府建设第一责任人职责情况</w:t>
      </w:r>
    </w:p>
    <w:p w14:paraId="339D92F1">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color w:val="auto"/>
          <w:sz w:val="32"/>
          <w:szCs w:val="32"/>
          <w:lang w:val="en-US" w:eastAsia="zh-CN"/>
        </w:rPr>
        <w:t>一是</w:t>
      </w:r>
      <w:r>
        <w:rPr>
          <w:rFonts w:hint="eastAsia" w:ascii="方正仿宋简体" w:hAnsi="方正仿宋简体" w:eastAsia="方正仿宋简体" w:cs="方正仿宋简体"/>
          <w:color w:val="auto"/>
          <w:sz w:val="32"/>
          <w:szCs w:val="32"/>
          <w:lang w:val="en-US" w:eastAsia="zh-CN"/>
        </w:rPr>
        <w:t>我局把法治政府建设工作纳入重要日程，局主要领导实履行推进法治政府建设第一责任人职责，</w:t>
      </w:r>
      <w:r>
        <w:rPr>
          <w:rFonts w:hint="eastAsia" w:ascii="方正仿宋简体" w:hAnsi="方正仿宋简体" w:eastAsia="方正仿宋简体" w:cs="方正仿宋简体"/>
          <w:sz w:val="32"/>
          <w:szCs w:val="32"/>
          <w:lang w:val="en-US" w:eastAsia="zh-CN"/>
        </w:rPr>
        <w:t>成立了由局党组书记李鑫虎任组长，局党组副书记、局长边巴次仁任副组长，其他党组成员和各科室负责人任成员的工作领导小组。明确职责分工，形成了主要领导亲自抓、分管领导具体抓、各科室协同抓的工作格局。将法治建设纳入局年度工作计划和重要议事日程，定期召开专题会议，研究部署法治建设工作，及时解决工作中存在的问题；</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局主要领导积极谋划法治政府建设工作任务，召开法治政府建设工作安排部署会议</w:t>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次，听取局各科室工作汇报</w:t>
      </w:r>
      <w:r>
        <w:rPr>
          <w:rFonts w:hint="eastAsia"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次，定期深入各科室、特困人员集中供养服务中心对法治政府建设工作推进情况进行检查督导</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val="en-US" w:eastAsia="zh-CN"/>
        </w:rPr>
        <w:t>次，及时了解掌握工作推进中的问题，有效推动工作任务落实落细。</w:t>
      </w:r>
    </w:p>
    <w:p w14:paraId="38A04A4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三、2024年法治政府建设存在问题与不足</w:t>
      </w:r>
    </w:p>
    <w:p w14:paraId="4A4D8CE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年，安多县民政和退役军人事务局法治政府建设工作虽取得了一定成效，但仍存在一些问题和不足：</w:t>
      </w:r>
    </w:p>
    <w:p w14:paraId="5DC3CBBC">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部分干部职工对法治建设的重要性认识不足，法治观念淡薄，运用法治思维和法治方式解决问题的能力还不够强；</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法治宣传教育的形式和内容还不够丰富多样，针对性和实效性还不够强，部分群众对民政和退役军人事务领域法律法规政策的知晓度和理解度不高；</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lang w:val="en-US" w:eastAsia="zh-CN"/>
        </w:rPr>
        <w:t>法治工作专业人才相对匮乏，法治机构和人员配备不足，难以满足新时代法治政府建设的需要。</w:t>
      </w:r>
    </w:p>
    <w:p w14:paraId="734E88A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四、2025年度法治政府建设工作计划</w:t>
      </w:r>
    </w:p>
    <w:p w14:paraId="2BD2C70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（一）加强法治学习教育。</w:t>
      </w:r>
      <w:r>
        <w:rPr>
          <w:rFonts w:hint="eastAsia" w:ascii="方正仿宋简体" w:hAnsi="方正仿宋简体" w:eastAsia="方正仿宋简体" w:cs="方正仿宋简体"/>
          <w:sz w:val="32"/>
          <w:szCs w:val="32"/>
          <w:lang w:val="en-US" w:eastAsia="zh-CN"/>
        </w:rPr>
        <w:t>深入学习贯彻习近平法治思想，进一步提高全局干部职工对法治建设重要性的认识，增强法治意识和法治观念。持续加强法律法规学习，创新学习方式方法，提高学习效果，不断提升干部职工运用法治思维和法治方式解决问题的能力。</w:t>
      </w:r>
    </w:p>
    <w:p w14:paraId="604209D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（二）创新法治宣传教育方式。</w:t>
      </w:r>
      <w:r>
        <w:rPr>
          <w:rFonts w:hint="eastAsia" w:ascii="方正仿宋简体" w:hAnsi="方正仿宋简体" w:eastAsia="方正仿宋简体" w:cs="方正仿宋简体"/>
          <w:sz w:val="32"/>
          <w:szCs w:val="32"/>
          <w:lang w:val="en-US" w:eastAsia="zh-CN"/>
        </w:rPr>
        <w:t>结合民政和退役军人事务工作实际，进一步丰富法治宣传教育的形式和内容，增强法治宣传教育的针对性和实效性。充分利用新媒体平台，开展形式多样的线上法治宣传活动，提高群众对法律法规政策的知晓度和理解度。加强法治文化建设，营造浓厚的法治氛围。</w:t>
      </w:r>
    </w:p>
    <w:p w14:paraId="41C3717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p>
    <w:p w14:paraId="4C9C0E8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p>
    <w:p w14:paraId="0E897A1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bookmarkStart w:id="0" w:name="_GoBack"/>
      <w:bookmarkEnd w:id="0"/>
    </w:p>
    <w:p w14:paraId="1559FCC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安多县民政和退役军人事务局</w:t>
      </w:r>
    </w:p>
    <w:p w14:paraId="5443496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default" w:ascii="Times New Roman" w:hAnsi="Times New Roman" w:eastAsia="方正仿宋简体" w:cs="Times New Roman"/>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default" w:ascii="Times New Roman" w:hAnsi="Times New Roman" w:eastAsia="方正仿宋简体" w:cs="Times New Roman"/>
          <w:sz w:val="32"/>
          <w:szCs w:val="32"/>
          <w:lang w:val="en-US" w:eastAsia="zh-CN"/>
        </w:rPr>
        <w:t>2025年5月23日</w:t>
      </w:r>
    </w:p>
    <w:p w14:paraId="2116E21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p>
    <w:p w14:paraId="22F8A2D3">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简体" w:hAnsi="方正仿宋简体" w:eastAsia="方正仿宋简体" w:cs="方正仿宋简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34156"/>
    <w:rsid w:val="0F931DEF"/>
    <w:rsid w:val="10280789"/>
    <w:rsid w:val="17BB1EE3"/>
    <w:rsid w:val="17F673BF"/>
    <w:rsid w:val="18193FCC"/>
    <w:rsid w:val="18DC65B5"/>
    <w:rsid w:val="20857532"/>
    <w:rsid w:val="28CF3A40"/>
    <w:rsid w:val="292F2731"/>
    <w:rsid w:val="336E20A7"/>
    <w:rsid w:val="38915088"/>
    <w:rsid w:val="3D840E45"/>
    <w:rsid w:val="42E90FF2"/>
    <w:rsid w:val="43355EF3"/>
    <w:rsid w:val="4D063625"/>
    <w:rsid w:val="58005114"/>
    <w:rsid w:val="603B13E0"/>
    <w:rsid w:val="66E71979"/>
    <w:rsid w:val="713E673B"/>
    <w:rsid w:val="722241AD"/>
    <w:rsid w:val="73E07E7C"/>
    <w:rsid w:val="7AE8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2025-05-24T02:39:52Z</dcterms:created>
  <dc:creator>Administrator</dc:creator>
  <cp:lastModifiedBy>戍边者</cp:lastModifiedBy>
  <cp:lastPrinted>2025-05-24T05:20:42Z</cp:lastPrinted>
  <dcterms:modified xsi:type="dcterms:W3CDTF">2025-05-24T05:33:50Z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eyJoZGlkIjoiZTcyMjE4MzUwODQ2NzJjZTA0OTgzZWRjYzA3YWJmMzgiLCJ1c2VySWQiOiIyNjA4NDUwMTkifQ==</vt:lpwstr>
  </property>
  <property fmtid="{D5CDD505-2E9C-101B-9397-08002B2CF9AE}" pid="4" name="ICV">
    <vt:lpwstr>D1153EFC7206410A9C6EA58FEE5639C3_12</vt:lpwstr>
  </property>
</Properties>
</file>