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87FC3">
      <w:pPr>
        <w:spacing w:after="0" w:line="576" w:lineRule="exact"/>
        <w:ind w:firstLine="880" w:firstLineChars="200"/>
        <w:jc w:val="center"/>
        <w:rPr>
          <w:rFonts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安多县审计局2024年法治政府建设</w:t>
      </w:r>
    </w:p>
    <w:p w14:paraId="7C4EED86">
      <w:pPr>
        <w:spacing w:after="0" w:line="576" w:lineRule="exact"/>
        <w:ind w:firstLine="880" w:firstLineChars="200"/>
        <w:jc w:val="center"/>
        <w:rPr>
          <w:rFonts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情况报告</w:t>
      </w:r>
    </w:p>
    <w:p w14:paraId="6F173017">
      <w:pPr>
        <w:widowControl w:val="0"/>
        <w:spacing w:after="0" w:line="576" w:lineRule="exact"/>
        <w:ind w:firstLine="640" w:firstLineChars="200"/>
        <w:rPr>
          <w:rFonts w:ascii="方正仿宋简体" w:hAnsi="方正仿宋简体" w:eastAsia="方正仿宋简体" w:cs="方正仿宋简体"/>
        </w:rPr>
      </w:pPr>
    </w:p>
    <w:p w14:paraId="5489DB9F">
      <w:pPr>
        <w:widowControl w:val="0"/>
        <w:spacing w:after="0" w:line="576" w:lineRule="exact"/>
        <w:ind w:firstLine="640" w:firstLineChars="200"/>
        <w:rPr>
          <w:rFonts w:ascii="方正仿宋简体" w:hAnsi="方正仿宋简体" w:eastAsia="方正仿宋简体" w:cs="方正仿宋简体"/>
        </w:rPr>
      </w:pPr>
      <w:r>
        <w:rPr>
          <w:rFonts w:ascii="Times New Roman" w:hAnsi="Times New Roman" w:eastAsia="方正仿宋简体" w:cs="Times New Roman"/>
        </w:rPr>
        <w:t>2024</w:t>
      </w:r>
      <w:r>
        <w:rPr>
          <w:rFonts w:hint="eastAsia" w:ascii="方正仿宋简体" w:hAnsi="方正仿宋简体" w:eastAsia="方正仿宋简体" w:cs="方正仿宋简体"/>
        </w:rPr>
        <w:t>年，我局在县委、县政府的坚强领导下，市审计局的</w:t>
      </w:r>
      <w:r>
        <w:rPr>
          <w:rFonts w:hint="eastAsia" w:ascii="方正仿宋简体" w:hAnsi="方正仿宋简体" w:eastAsia="方正仿宋简体" w:cs="方正仿宋简体"/>
          <w:lang w:eastAsia="zh-CN"/>
        </w:rPr>
        <w:t>有力</w:t>
      </w:r>
      <w:r>
        <w:rPr>
          <w:rFonts w:hint="eastAsia" w:ascii="方正仿宋简体" w:hAnsi="方正仿宋简体" w:eastAsia="方正仿宋简体" w:cs="方正仿宋简体"/>
        </w:rPr>
        <w:t>指导下，以习近平新时代中国特色社会主义思想为指导，全面贯彻习近平法治思想和习近平总书记关于审计工作的重要讲话和重要指示批示精神，依法全面履行审计监督职责，立足经济监督定位，聚焦财政财务收支主责主业，厉行法治、担当作为，牢牢把握审计质量“生命线”，全面提升依法审计工作水平，为全县经济社会高质量发展提供强有力的审计支撑。</w:t>
      </w:r>
    </w:p>
    <w:p w14:paraId="526A4260">
      <w:pPr>
        <w:widowControl w:val="0"/>
        <w:numPr>
          <w:ilvl w:val="0"/>
          <w:numId w:val="1"/>
        </w:numPr>
        <w:spacing w:after="0" w:line="576" w:lineRule="exact"/>
        <w:ind w:firstLine="640" w:firstLineChars="200"/>
        <w:rPr>
          <w:rFonts w:ascii="黑体" w:hAnsi="黑体" w:eastAsia="黑体" w:cs="黑体"/>
        </w:rPr>
      </w:pPr>
      <w:r>
        <w:rPr>
          <w:rFonts w:hint="eastAsia" w:ascii="黑体" w:hAnsi="黑体" w:eastAsia="黑体" w:cs="黑体"/>
        </w:rPr>
        <w:t>主要做法及成效</w:t>
      </w:r>
    </w:p>
    <w:p w14:paraId="0CAFB24D">
      <w:pPr>
        <w:widowControl w:val="0"/>
        <w:spacing w:after="0" w:line="576" w:lineRule="exact"/>
        <w:ind w:firstLine="640" w:firstLineChars="200"/>
        <w:rPr>
          <w:rFonts w:ascii="方正楷体简体" w:hAnsi="方正楷体简体" w:eastAsia="方正楷体简体" w:cs="方正楷体简体"/>
        </w:rPr>
      </w:pPr>
      <w:r>
        <w:rPr>
          <w:rFonts w:hint="eastAsia" w:ascii="方正楷体简体" w:hAnsi="方正楷体简体" w:eastAsia="方正楷体简体" w:cs="方正楷体简体"/>
          <w:lang w:eastAsia="zh-CN"/>
        </w:rPr>
        <w:t>（一）</w:t>
      </w:r>
      <w:r>
        <w:rPr>
          <w:rFonts w:hint="eastAsia" w:ascii="方正楷体简体" w:hAnsi="方正楷体简体" w:eastAsia="方正楷体简体" w:cs="方正楷体简体"/>
        </w:rPr>
        <w:t>加强组织领导，强化责任落实</w:t>
      </w:r>
    </w:p>
    <w:p w14:paraId="48D10F55">
      <w:pPr>
        <w:pStyle w:val="2"/>
        <w:spacing w:after="0" w:line="576" w:lineRule="exact"/>
        <w:ind w:firstLine="643" w:firstLineChars="200"/>
        <w:jc w:val="both"/>
        <w:rPr>
          <w:rFonts w:hint="eastAsia" w:ascii="sans-serif" w:hAnsi="sans-serif" w:eastAsia="方正仿宋简体" w:cs="sans-serif"/>
          <w:color w:val="000000"/>
          <w:sz w:val="24"/>
          <w:szCs w:val="24"/>
        </w:rPr>
      </w:pPr>
      <w:r>
        <w:rPr>
          <w:rFonts w:hint="default" w:ascii="Times New Roman" w:hAnsi="Times New Roman" w:eastAsia="方正仿宋简体" w:cs="Times New Roman"/>
          <w:b/>
          <w:sz w:val="32"/>
          <w:szCs w:val="32"/>
        </w:rPr>
        <w:t>1.</w:t>
      </w:r>
      <w:r>
        <w:rPr>
          <w:rFonts w:hint="eastAsia" w:ascii="方正仿宋简体" w:hAnsi="Times New Roman" w:eastAsia="方正仿宋简体" w:cs="Times New Roman"/>
          <w:b/>
          <w:sz w:val="32"/>
          <w:szCs w:val="32"/>
        </w:rPr>
        <w:t>深入学习贯彻习近平法治思想。</w:t>
      </w:r>
      <w:r>
        <w:rPr>
          <w:rFonts w:ascii="Times New Roman" w:hAnsi="Times New Roman" w:eastAsia="方正仿宋简体" w:cs="Times New Roman"/>
          <w:sz w:val="32"/>
          <w:szCs w:val="32"/>
        </w:rPr>
        <w:t>我局高度重视法治政府建设工作，始终坚持把党的领导贯彻落实到审计机关建设的全过程，把学习贯彻习近平法治思想作为首要政治任务，纳入党组理论学习中心组学习重点内容，深刻领会习近平法治思想的精髓要义。结合审计工作实际，</w:t>
      </w:r>
      <w:r>
        <w:rPr>
          <w:rFonts w:hint="eastAsia" w:ascii="Times New Roman" w:hAnsi="Times New Roman" w:eastAsia="方正仿宋简体" w:cs="Times New Roman"/>
          <w:b/>
          <w:sz w:val="32"/>
          <w:szCs w:val="32"/>
        </w:rPr>
        <w:t>一是</w:t>
      </w:r>
      <w:r>
        <w:rPr>
          <w:rFonts w:hint="eastAsia" w:ascii="Times New Roman" w:hAnsi="Times New Roman" w:eastAsia="方正仿宋简体" w:cs="Times New Roman"/>
          <w:sz w:val="32"/>
          <w:szCs w:val="32"/>
        </w:rPr>
        <w:t>审计局党支部深入学习贯彻习近平法治思想，通过支部集中学习会和“三会一课”等载体，深入学习《习近平法治思想概论》《中国共产党章程》《中国共产党纪律处分条例》《审计法》等党内法规政策，截至目前共开展47次集中学习。</w:t>
      </w:r>
      <w:r>
        <w:rPr>
          <w:rFonts w:hint="eastAsia" w:ascii="Times New Roman" w:hAnsi="Times New Roman" w:eastAsia="方正仿宋简体" w:cs="Times New Roman"/>
          <w:b/>
          <w:sz w:val="32"/>
          <w:szCs w:val="32"/>
        </w:rPr>
        <w:t>二是</w:t>
      </w:r>
      <w:r>
        <w:rPr>
          <w:rFonts w:hint="eastAsia" w:ascii="Times New Roman" w:hAnsi="Times New Roman" w:eastAsia="方正仿宋简体" w:cs="Times New Roman"/>
          <w:sz w:val="32"/>
          <w:szCs w:val="32"/>
        </w:rPr>
        <w:t>今年以来开展审前组内业务培训2次，深入学习宣传《中华人民共和国宪法》《中华人民共和国民法典》《中华人民共和国审计法》《中华人民共和国预算法》《中华人民共和国会计法》等，不断提升审计干部依法履职能力。</w:t>
      </w:r>
      <w:r>
        <w:rPr>
          <w:rFonts w:hint="eastAsia" w:ascii="Times New Roman" w:hAnsi="Times New Roman" w:eastAsia="方正仿宋简体" w:cs="Times New Roman"/>
          <w:b/>
          <w:sz w:val="32"/>
          <w:szCs w:val="32"/>
        </w:rPr>
        <w:t>三是</w:t>
      </w:r>
      <w:r>
        <w:rPr>
          <w:rFonts w:hint="eastAsia" w:ascii="Times New Roman" w:hAnsi="Times New Roman" w:eastAsia="方正仿宋简体" w:cs="Times New Roman"/>
          <w:sz w:val="32"/>
          <w:szCs w:val="32"/>
        </w:rPr>
        <w:t>开展内部宪法宣传活动。12月6日，组织开展集中学习宪法活动，局领导领学《中华人民共和国宪法》，掀起了全体干部学习宪法热潮，并要求</w:t>
      </w:r>
      <w:r>
        <w:rPr>
          <w:rFonts w:ascii="Times New Roman" w:hAnsi="Times New Roman" w:eastAsia="方正仿宋简体" w:cs="Times New Roman"/>
          <w:sz w:val="32"/>
          <w:szCs w:val="32"/>
        </w:rPr>
        <w:t>审计机关必须要坚决维护宪法权威，捍卫宪法尊严，全面忠实履行宪法和法律赋予的职责，始终坚持“法定职责必须为，法无授权不</w:t>
      </w:r>
      <w:bookmarkStart w:id="0" w:name="_GoBack"/>
      <w:bookmarkEnd w:id="0"/>
      <w:r>
        <w:rPr>
          <w:rFonts w:ascii="Times New Roman" w:hAnsi="Times New Roman" w:eastAsia="方正仿宋简体" w:cs="Times New Roman"/>
          <w:sz w:val="32"/>
          <w:szCs w:val="32"/>
        </w:rPr>
        <w:t>可为”，自觉把宪法精神和法律要求贯穿于审计工作始终，以实际行动维护宪法的权威和尊严。</w:t>
      </w:r>
    </w:p>
    <w:p w14:paraId="75B9899D">
      <w:pPr>
        <w:pStyle w:val="5"/>
        <w:spacing w:line="576" w:lineRule="exact"/>
        <w:ind w:firstLine="643" w:firstLineChars="200"/>
        <w:rPr>
          <w:rFonts w:ascii="Times New Roman" w:hAnsi="Times New Roman" w:eastAsia="方正仿宋简体"/>
          <w:sz w:val="32"/>
        </w:rPr>
      </w:pPr>
      <w:r>
        <w:rPr>
          <w:rFonts w:hint="default" w:ascii="Times New Roman" w:hAnsi="Times New Roman" w:eastAsia="方正仿宋简体" w:cs="Times New Roman"/>
          <w:b/>
          <w:sz w:val="32"/>
        </w:rPr>
        <w:t>2.</w:t>
      </w:r>
      <w:r>
        <w:rPr>
          <w:rFonts w:hint="eastAsia" w:ascii="方正仿宋简体" w:hAnsi="Times New Roman" w:eastAsia="方正仿宋简体"/>
          <w:b/>
          <w:sz w:val="32"/>
        </w:rPr>
        <w:t>切实履行主要负责人法治建设第一责任人职责。</w:t>
      </w:r>
      <w:r>
        <w:rPr>
          <w:rFonts w:ascii="Times New Roman" w:hAnsi="Times New Roman" w:eastAsia="方正仿宋简体"/>
          <w:sz w:val="32"/>
        </w:rPr>
        <w:t>党组书记、局长坚持把普法工作作为第一责任人职责的重要内容，加强对普法工作的组织领导，部署法治建设相关工作，进一步营造尊法学法守法用法的浓厚氛围，严格落实学法用法制度和“谁执法谁普法”责任制。</w:t>
      </w:r>
    </w:p>
    <w:p w14:paraId="0D6C7578">
      <w:pPr>
        <w:spacing w:after="0" w:line="576" w:lineRule="exact"/>
        <w:ind w:firstLine="640" w:firstLineChars="200"/>
        <w:rPr>
          <w:rFonts w:ascii="方正楷体简体" w:hAnsi="方正楷体简体" w:eastAsia="方正楷体简体" w:cs="方正楷体简体"/>
        </w:rPr>
      </w:pPr>
      <w:r>
        <w:rPr>
          <w:rFonts w:hint="eastAsia" w:ascii="方正楷体简体" w:hAnsi="方正楷体简体" w:eastAsia="方正楷体简体" w:cs="方正楷体简体"/>
          <w:lang w:eastAsia="zh-CN"/>
        </w:rPr>
        <w:t>（二）</w:t>
      </w:r>
      <w:r>
        <w:rPr>
          <w:rFonts w:hint="eastAsia" w:ascii="方正楷体简体" w:hAnsi="方正楷体简体" w:eastAsia="方正楷体简体" w:cs="方正楷体简体"/>
        </w:rPr>
        <w:t>聚焦主责主业，推进依法行政</w:t>
      </w:r>
    </w:p>
    <w:p w14:paraId="4257340D">
      <w:pPr>
        <w:spacing w:after="0" w:line="576" w:lineRule="exact"/>
        <w:ind w:firstLine="640" w:firstLineChars="200"/>
        <w:rPr>
          <w:rFonts w:ascii="方正楷体简体" w:hAnsi="方正楷体简体" w:eastAsia="方正楷体简体" w:cs="方正楷体简体"/>
        </w:rPr>
      </w:pPr>
      <w:r>
        <w:rPr>
          <w:rFonts w:ascii="Times New Roman" w:hAnsi="Times New Roman" w:eastAsia="方正仿宋简体" w:cs="Times New Roman"/>
        </w:rPr>
        <w:t>县审计局聚焦审计机关主责主业，积极推进法治政府建设，切实发挥审计监督作用。</w:t>
      </w:r>
      <w:r>
        <w:rPr>
          <w:rFonts w:ascii="Times New Roman" w:hAnsi="Times New Roman" w:eastAsia="方正仿宋简体" w:cs="Times New Roman"/>
          <w:b/>
        </w:rPr>
        <w:t>一是</w:t>
      </w:r>
      <w:r>
        <w:rPr>
          <w:rFonts w:ascii="Times New Roman" w:hAnsi="Times New Roman" w:eastAsia="方正仿宋简体" w:cs="Times New Roman"/>
        </w:rPr>
        <w:t>深入开展</w:t>
      </w:r>
      <w:r>
        <w:rPr>
          <w:rFonts w:hint="eastAsia" w:ascii="Times New Roman" w:hAnsi="Times New Roman" w:eastAsia="方正仿宋简体" w:cs="Times New Roman"/>
        </w:rPr>
        <w:t>预决算</w:t>
      </w:r>
      <w:r>
        <w:rPr>
          <w:rFonts w:ascii="Times New Roman" w:hAnsi="Times New Roman" w:eastAsia="方正仿宋简体" w:cs="Times New Roman"/>
        </w:rPr>
        <w:t>审计</w:t>
      </w:r>
      <w:r>
        <w:rPr>
          <w:rFonts w:hint="eastAsia" w:ascii="Times New Roman" w:hAnsi="Times New Roman" w:eastAsia="方正仿宋简体" w:cs="Times New Roman"/>
        </w:rPr>
        <w:t>。根据法定职责，我局开展了2023年度财政预算执行及决算编制和其他财政收支情况审计工作。</w:t>
      </w:r>
      <w:r>
        <w:rPr>
          <w:rFonts w:hint="eastAsia" w:ascii="Times New Roman" w:hAnsi="Times New Roman" w:eastAsia="方正仿宋简体" w:cs="Times New Roman"/>
          <w:lang w:eastAsia="zh-CN"/>
        </w:rPr>
        <w:t>此项工作的开展</w:t>
      </w:r>
      <w:r>
        <w:rPr>
          <w:rFonts w:hint="eastAsia" w:ascii="Times New Roman" w:hAnsi="Times New Roman" w:eastAsia="方正仿宋简体" w:cs="Times New Roman"/>
        </w:rPr>
        <w:t>促进</w:t>
      </w:r>
      <w:r>
        <w:rPr>
          <w:rFonts w:hint="eastAsia" w:ascii="Times New Roman" w:hAnsi="Times New Roman" w:eastAsia="方正仿宋简体" w:cs="Times New Roman"/>
          <w:lang w:eastAsia="zh-CN"/>
        </w:rPr>
        <w:t>了</w:t>
      </w:r>
      <w:r>
        <w:rPr>
          <w:rFonts w:hint="eastAsia" w:ascii="Times New Roman" w:hAnsi="Times New Roman" w:eastAsia="方正仿宋简体" w:cs="Times New Roman"/>
        </w:rPr>
        <w:t>各部门依法履行职责，规范预算管理，防止</w:t>
      </w:r>
      <w:r>
        <w:rPr>
          <w:rFonts w:hint="eastAsia" w:ascii="Times New Roman" w:hAnsi="Times New Roman" w:eastAsia="方正仿宋简体" w:cs="Times New Roman"/>
          <w:lang w:eastAsia="zh-CN"/>
        </w:rPr>
        <w:t>了</w:t>
      </w:r>
      <w:r>
        <w:rPr>
          <w:rFonts w:hint="eastAsia" w:ascii="Times New Roman" w:hAnsi="Times New Roman" w:eastAsia="方正仿宋简体" w:cs="Times New Roman"/>
        </w:rPr>
        <w:t>年底突击花钱措施落实、政府采购制度执行、绩效管理机制运行以及部门规范财务管理，提高</w:t>
      </w:r>
      <w:r>
        <w:rPr>
          <w:rFonts w:hint="eastAsia" w:ascii="Times New Roman" w:hAnsi="Times New Roman" w:eastAsia="方正仿宋简体" w:cs="Times New Roman"/>
          <w:lang w:eastAsia="zh-CN"/>
        </w:rPr>
        <w:t>了</w:t>
      </w:r>
      <w:r>
        <w:rPr>
          <w:rFonts w:hint="eastAsia" w:ascii="Times New Roman" w:hAnsi="Times New Roman" w:eastAsia="方正仿宋简体" w:cs="Times New Roman"/>
        </w:rPr>
        <w:t>财政资金使用效益，不断完善公共财政体制的建立。促进</w:t>
      </w:r>
      <w:r>
        <w:rPr>
          <w:rFonts w:hint="eastAsia" w:ascii="Times New Roman" w:hAnsi="Times New Roman" w:eastAsia="方正仿宋简体" w:cs="Times New Roman"/>
          <w:lang w:eastAsia="zh-CN"/>
        </w:rPr>
        <w:t>了</w:t>
      </w:r>
      <w:r>
        <w:rPr>
          <w:rFonts w:hint="eastAsia" w:ascii="Times New Roman" w:hAnsi="Times New Roman" w:eastAsia="方正仿宋简体" w:cs="Times New Roman"/>
        </w:rPr>
        <w:t>政府过“紧日子”和严肃财经纪律要求落实到位。</w:t>
      </w:r>
      <w:r>
        <w:rPr>
          <w:rFonts w:ascii="Times New Roman" w:hAnsi="Times New Roman" w:eastAsia="方正仿宋简体" w:cs="Times New Roman"/>
          <w:b/>
        </w:rPr>
        <w:t>二是</w:t>
      </w:r>
      <w:r>
        <w:rPr>
          <w:rFonts w:ascii="Times New Roman" w:hAnsi="Times New Roman" w:eastAsia="方正仿宋简体" w:cs="Times New Roman"/>
        </w:rPr>
        <w:t>扎实做好经济责任审计，规范权力运行。县审计局不断加大经济责任审计力度，着力通过审计监督促进领导干部依法行政。2024年，完成对</w:t>
      </w:r>
      <w:r>
        <w:rPr>
          <w:rFonts w:hint="eastAsia" w:ascii="Times New Roman" w:hAnsi="Times New Roman" w:eastAsia="方正仿宋简体" w:cs="Times New Roman"/>
        </w:rPr>
        <w:t>4</w:t>
      </w:r>
      <w:r>
        <w:rPr>
          <w:rFonts w:ascii="Times New Roman" w:hAnsi="Times New Roman" w:eastAsia="方正仿宋简体" w:cs="Times New Roman"/>
        </w:rPr>
        <w:t>名领导干部履行经济责任情况审计</w:t>
      </w:r>
      <w:r>
        <w:rPr>
          <w:rFonts w:hint="eastAsia" w:ascii="Times New Roman" w:hAnsi="Times New Roman" w:eastAsia="方正仿宋简体" w:cs="Times New Roman"/>
        </w:rPr>
        <w:t>。</w:t>
      </w:r>
    </w:p>
    <w:p w14:paraId="38369471">
      <w:pPr>
        <w:widowControl w:val="0"/>
        <w:spacing w:after="0" w:line="576" w:lineRule="exact"/>
        <w:ind w:firstLine="640" w:firstLineChars="200"/>
        <w:rPr>
          <w:rFonts w:ascii="方正楷体简体" w:hAnsi="方正楷体简体" w:eastAsia="方正楷体简体" w:cs="方正楷体简体"/>
        </w:rPr>
      </w:pPr>
      <w:r>
        <w:rPr>
          <w:rFonts w:hint="eastAsia" w:ascii="方正楷体简体" w:hAnsi="方正楷体简体" w:eastAsia="方正楷体简体" w:cs="方正楷体简体"/>
        </w:rPr>
        <w:t>（三）聚焦审计中心工作，推进规范公正文明执法</w:t>
      </w:r>
    </w:p>
    <w:p w14:paraId="0B187A3D">
      <w:pPr>
        <w:widowControl w:val="0"/>
        <w:spacing w:after="0" w:line="576" w:lineRule="exact"/>
        <w:ind w:firstLine="640" w:firstLineChars="200"/>
        <w:rPr>
          <w:rFonts w:ascii="方正仿宋简体" w:hAnsi="方正仿宋简体" w:eastAsia="方正仿宋简体" w:cs="方正仿宋简体"/>
        </w:rPr>
      </w:pPr>
      <w:r>
        <w:rPr>
          <w:rFonts w:hint="eastAsia" w:ascii="方正仿宋简体" w:hAnsi="方正仿宋简体" w:eastAsia="方正仿宋简体" w:cs="方正仿宋简体"/>
        </w:rPr>
        <w:t>始终坚持“依法审计、服务大局、围绕中心、突出重点、求真务实”原则，进一步推进审计执法全过程记录。审计执法人员在开展审计时，依法通过《审计取证单》《审计工作底稿》《审前调查记录》等行政执法文书的形式，对审计执法进行全过程记录，文书上有审计人员及资料提供人员的签字、加盖单位公章等。每个审计项目完成后，都要求及时归档保存，做到执法全过程留痕。</w:t>
      </w:r>
    </w:p>
    <w:p w14:paraId="59868294">
      <w:pPr>
        <w:widowControl w:val="0"/>
        <w:spacing w:after="0" w:line="576" w:lineRule="exact"/>
        <w:ind w:firstLine="640" w:firstLineChars="200"/>
        <w:rPr>
          <w:rFonts w:ascii="方正黑体简体" w:hAnsi="方正黑体简体" w:eastAsia="方正黑体简体" w:cs="方正黑体简体"/>
        </w:rPr>
      </w:pPr>
      <w:r>
        <w:rPr>
          <w:rFonts w:hint="eastAsia" w:ascii="方正黑体简体" w:hAnsi="方正黑体简体" w:eastAsia="方正黑体简体" w:cs="方正黑体简体"/>
        </w:rPr>
        <w:t>二、存在的问题及不足</w:t>
      </w:r>
    </w:p>
    <w:p w14:paraId="412B84D7">
      <w:pPr>
        <w:widowControl w:val="0"/>
        <w:spacing w:after="0" w:line="576" w:lineRule="exact"/>
        <w:ind w:firstLine="643" w:firstLineChars="200"/>
        <w:rPr>
          <w:rFonts w:ascii="方正仿宋简体" w:hAnsi="方正仿宋简体" w:eastAsia="方正仿宋简体" w:cs="方正仿宋简体"/>
        </w:rPr>
      </w:pPr>
      <w:r>
        <w:rPr>
          <w:rFonts w:hint="eastAsia" w:ascii="方正仿宋简体" w:hAnsi="方正仿宋简体" w:eastAsia="方正仿宋简体" w:cs="方正仿宋简体"/>
          <w:b/>
          <w:bCs/>
        </w:rPr>
        <w:t>一是</w:t>
      </w:r>
      <w:r>
        <w:rPr>
          <w:rFonts w:hint="eastAsia" w:ascii="方正仿宋简体" w:hAnsi="方正仿宋简体" w:eastAsia="方正仿宋简体" w:cs="方正仿宋简体"/>
        </w:rPr>
        <w:t>普法对象涉及面不够。由于审计工作性质，普法对象主要集中为被审计单位及其人员，其他人员普法涉及较少；</w:t>
      </w:r>
      <w:r>
        <w:rPr>
          <w:rFonts w:hint="eastAsia" w:ascii="方正仿宋简体" w:hAnsi="方正仿宋简体" w:eastAsia="方正仿宋简体" w:cs="方正仿宋简体"/>
          <w:b/>
          <w:bCs/>
        </w:rPr>
        <w:t>二是</w:t>
      </w:r>
      <w:r>
        <w:rPr>
          <w:rFonts w:hint="eastAsia" w:ascii="方正仿宋简体" w:hAnsi="方正仿宋简体" w:eastAsia="方正仿宋简体" w:cs="方正仿宋简体"/>
        </w:rPr>
        <w:t>普法内容的广度和深度不够。普法主要集中为宪法、民法典和审计法等法律法规为主，其他法律法规内容涉及较少；普法过程容易停留在法律法规字面的理解上，对法律法规的拓展深度仍不够；</w:t>
      </w:r>
      <w:r>
        <w:rPr>
          <w:rFonts w:hint="eastAsia" w:ascii="方正仿宋简体" w:hAnsi="方正仿宋简体" w:eastAsia="方正仿宋简体" w:cs="方正仿宋简体"/>
          <w:b/>
          <w:bCs/>
        </w:rPr>
        <w:t>三是</w:t>
      </w:r>
      <w:r>
        <w:rPr>
          <w:rFonts w:hint="eastAsia" w:ascii="方正仿宋简体" w:hAnsi="方正仿宋简体" w:eastAsia="方正仿宋简体" w:cs="方正仿宋简体"/>
        </w:rPr>
        <w:t>审计思路有待于进一步创新。目前，我们审计思路尚存在一定局限，如审计项目的开展仍以财务收支的审查为主，绩效审计在传统项目审计及投资项目审计中的体现尚不够；财政财务收支审计、经济责任审计与该部门单位的政府投资项目审计难以紧密结合等；</w:t>
      </w:r>
      <w:r>
        <w:rPr>
          <w:rFonts w:hint="eastAsia" w:ascii="方正仿宋简体" w:hAnsi="方正仿宋简体" w:eastAsia="方正仿宋简体" w:cs="方正仿宋简体"/>
          <w:b/>
          <w:bCs/>
        </w:rPr>
        <w:t>四是</w:t>
      </w:r>
      <w:r>
        <w:rPr>
          <w:rFonts w:hint="eastAsia" w:ascii="方正仿宋简体" w:hAnsi="方正仿宋简体" w:eastAsia="方正仿宋简体" w:cs="方正仿宋简体"/>
        </w:rPr>
        <w:t>对专项领域审计涉及较少，对政策法规了解不深不透，有待于进一步开拓创新思路，逐步加以完善。</w:t>
      </w:r>
    </w:p>
    <w:p w14:paraId="41697CBF">
      <w:pPr>
        <w:widowControl w:val="0"/>
        <w:spacing w:after="0" w:line="576" w:lineRule="exact"/>
        <w:ind w:firstLine="640" w:firstLineChars="200"/>
        <w:rPr>
          <w:rFonts w:ascii="方正黑体简体" w:hAnsi="方正黑体简体" w:eastAsia="方正黑体简体" w:cs="方正黑体简体"/>
        </w:rPr>
      </w:pPr>
      <w:r>
        <w:rPr>
          <w:rFonts w:hint="eastAsia" w:ascii="方正黑体简体" w:hAnsi="方正黑体简体" w:eastAsia="方正黑体简体" w:cs="方正黑体简体"/>
        </w:rPr>
        <w:t>三、下一步工作思路</w:t>
      </w:r>
    </w:p>
    <w:p w14:paraId="79B59F25">
      <w:pPr>
        <w:widowControl w:val="0"/>
        <w:spacing w:after="0" w:line="576" w:lineRule="exact"/>
        <w:ind w:firstLine="640" w:firstLineChars="200"/>
        <w:rPr>
          <w:rFonts w:ascii="方正仿宋简体" w:hAnsi="方正仿宋简体" w:eastAsia="方正仿宋简体" w:cs="方正仿宋简体"/>
          <w:shd w:val="clear" w:color="auto" w:fill="FFFFFF"/>
        </w:rPr>
      </w:pPr>
      <w:r>
        <w:rPr>
          <w:rFonts w:ascii="Times New Roman" w:hAnsi="Times New Roman" w:eastAsia="方正仿宋简体" w:cs="Times New Roman"/>
          <w:shd w:val="clear" w:color="auto" w:fill="FFFFFF"/>
        </w:rPr>
        <w:t>2025</w:t>
      </w:r>
      <w:r>
        <w:rPr>
          <w:rFonts w:ascii="Times New Roman" w:hAnsi="方正仿宋简体" w:eastAsia="方正仿宋简体" w:cs="Times New Roman"/>
          <w:shd w:val="clear" w:color="auto" w:fill="FFFFFF"/>
        </w:rPr>
        <w:t>年，</w:t>
      </w:r>
      <w:r>
        <w:rPr>
          <w:rFonts w:hint="eastAsia" w:ascii="方正仿宋简体" w:hAnsi="方正仿宋简体" w:eastAsia="方正仿宋简体" w:cs="方正仿宋简体"/>
          <w:shd w:val="clear" w:color="auto" w:fill="FFFFFF"/>
        </w:rPr>
        <w:t>我局将继续深入学习贯彻习近平新时代中国特色社会主义思想、习近平法治思想及习近平总书记关于法治建设工作、审计工作的重要指示批示精神以及其他党内政策法规，严格落实县委、县政府关于法治政府建设的安排部署，依法履职尽责，做好常态化“经济体检”工作，全面提升审计人员法治思维和依法履职能力，更好发挥审计在党和国家监督体系中的重要作用，推动法治建设行稳致远。</w:t>
      </w:r>
      <w:r>
        <w:rPr>
          <w:rFonts w:hint="eastAsia" w:ascii="方正仿宋简体" w:hAnsi="方正仿宋简体" w:eastAsia="方正仿宋简体" w:cs="方正仿宋简体"/>
          <w:shd w:val="clear" w:color="auto" w:fill="FFFFFF"/>
        </w:rPr>
        <w:br w:type="textWrapping"/>
      </w:r>
    </w:p>
    <w:p w14:paraId="371DBDF3">
      <w:pPr>
        <w:pStyle w:val="2"/>
        <w:spacing w:line="576" w:lineRule="exact"/>
        <w:ind w:firstLine="640" w:firstLineChars="200"/>
        <w:rPr>
          <w:rFonts w:ascii="方正仿宋简体" w:hAnsi="方正仿宋简体" w:eastAsia="方正仿宋简体" w:cs="方正仿宋简体"/>
          <w:sz w:val="32"/>
          <w:szCs w:val="32"/>
          <w:shd w:val="clear" w:color="auto" w:fill="FFFFFF"/>
        </w:rPr>
      </w:pPr>
    </w:p>
    <w:p w14:paraId="63707BE6">
      <w:pPr>
        <w:pStyle w:val="2"/>
        <w:spacing w:line="576" w:lineRule="exact"/>
        <w:ind w:firstLine="640" w:firstLineChars="200"/>
        <w:rPr>
          <w:rFonts w:ascii="方正仿宋简体" w:hAnsi="方正仿宋简体" w:eastAsia="方正仿宋简体" w:cs="方正仿宋简体"/>
          <w:sz w:val="32"/>
          <w:szCs w:val="32"/>
          <w:shd w:val="clear" w:color="auto" w:fill="FFFFFF"/>
        </w:rPr>
      </w:pPr>
    </w:p>
    <w:p w14:paraId="2ED58A25">
      <w:pPr>
        <w:pStyle w:val="2"/>
        <w:spacing w:line="576" w:lineRule="exact"/>
        <w:ind w:right="640"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xml:space="preserve">                           安多县审计局</w:t>
      </w:r>
    </w:p>
    <w:p w14:paraId="5727E1E7">
      <w:pPr>
        <w:pStyle w:val="2"/>
        <w:spacing w:line="576" w:lineRule="exact"/>
        <w:ind w:right="640" w:firstLine="640" w:firstLineChars="200"/>
        <w:jc w:val="center"/>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 xml:space="preserve">                      </w:t>
      </w:r>
      <w:r>
        <w:rPr>
          <w:rFonts w:ascii="Times New Roman" w:hAnsi="Times New Roman" w:eastAsia="方正仿宋简体" w:cs="Times New Roman"/>
          <w:sz w:val="32"/>
          <w:szCs w:val="32"/>
          <w:shd w:val="clear" w:color="auto" w:fill="FFFFFF"/>
        </w:rPr>
        <w:t>2025</w:t>
      </w:r>
      <w:r>
        <w:rPr>
          <w:rFonts w:hint="eastAsia" w:ascii="方正仿宋简体" w:hAnsi="方正仿宋简体" w:eastAsia="方正仿宋简体" w:cs="方正仿宋简体"/>
          <w:sz w:val="32"/>
          <w:szCs w:val="32"/>
          <w:shd w:val="clear" w:color="auto" w:fill="FFFFFF"/>
        </w:rPr>
        <w:t>年</w:t>
      </w:r>
      <w:r>
        <w:rPr>
          <w:rFonts w:ascii="Times New Roman" w:hAnsi="Times New Roman" w:eastAsia="方正仿宋简体" w:cs="Times New Roman"/>
          <w:sz w:val="32"/>
          <w:szCs w:val="32"/>
          <w:shd w:val="clear" w:color="auto" w:fill="FFFFFF"/>
        </w:rPr>
        <w:t>5</w:t>
      </w:r>
      <w:r>
        <w:rPr>
          <w:rFonts w:hint="eastAsia" w:ascii="方正仿宋简体" w:hAnsi="方正仿宋简体" w:eastAsia="方正仿宋简体" w:cs="方正仿宋简体"/>
          <w:sz w:val="32"/>
          <w:szCs w:val="32"/>
          <w:shd w:val="clear" w:color="auto" w:fill="FFFFFF"/>
        </w:rPr>
        <w:t>月</w:t>
      </w:r>
      <w:r>
        <w:rPr>
          <w:rFonts w:ascii="Times New Roman" w:hAnsi="Times New Roman" w:eastAsia="方正仿宋简体" w:cs="Times New Roman"/>
          <w:sz w:val="32"/>
          <w:szCs w:val="32"/>
          <w:shd w:val="clear" w:color="auto" w:fill="FFFFFF"/>
        </w:rPr>
        <w:t>19</w:t>
      </w:r>
      <w:r>
        <w:rPr>
          <w:rFonts w:hint="eastAsia" w:ascii="方正仿宋简体" w:hAnsi="方正仿宋简体" w:eastAsia="方正仿宋简体" w:cs="方正仿宋简体"/>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Times New Roman"/>
    <w:panose1 w:val="00000000000000000000"/>
    <w:charset w:val="00"/>
    <w:family w:val="auto"/>
    <w:pitch w:val="default"/>
    <w:sig w:usb0="00000000" w:usb1="00000000" w:usb2="00000000" w:usb3="00000000" w:csb0="00000000" w:csb1="00000000"/>
    <w:embedRegular r:id="rId1" w:fontKey="{631D8976-D624-4A14-87CC-CD76D2E4D2C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A08F0"/>
    <w:multiLevelType w:val="singleLevel"/>
    <w:tmpl w:val="E40A08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F95C95"/>
    <w:rsid w:val="0003654A"/>
    <w:rsid w:val="000603A5"/>
    <w:rsid w:val="000A0BFB"/>
    <w:rsid w:val="000C45B2"/>
    <w:rsid w:val="000F52DD"/>
    <w:rsid w:val="00156355"/>
    <w:rsid w:val="001B473C"/>
    <w:rsid w:val="001D549C"/>
    <w:rsid w:val="00236403"/>
    <w:rsid w:val="002910BF"/>
    <w:rsid w:val="002C281F"/>
    <w:rsid w:val="0034306F"/>
    <w:rsid w:val="003E2E40"/>
    <w:rsid w:val="0041154C"/>
    <w:rsid w:val="0041275D"/>
    <w:rsid w:val="004673F8"/>
    <w:rsid w:val="005C437C"/>
    <w:rsid w:val="00654A47"/>
    <w:rsid w:val="006718B5"/>
    <w:rsid w:val="006A3408"/>
    <w:rsid w:val="006E5430"/>
    <w:rsid w:val="00794CB8"/>
    <w:rsid w:val="007F16D8"/>
    <w:rsid w:val="008059C0"/>
    <w:rsid w:val="008363C8"/>
    <w:rsid w:val="00866687"/>
    <w:rsid w:val="00890DEF"/>
    <w:rsid w:val="008B657C"/>
    <w:rsid w:val="008E0DAD"/>
    <w:rsid w:val="00907EE9"/>
    <w:rsid w:val="009A6176"/>
    <w:rsid w:val="009E206A"/>
    <w:rsid w:val="00A20174"/>
    <w:rsid w:val="00A27A5F"/>
    <w:rsid w:val="00B15050"/>
    <w:rsid w:val="00B417C1"/>
    <w:rsid w:val="00BC6330"/>
    <w:rsid w:val="00C211C2"/>
    <w:rsid w:val="00C23AF0"/>
    <w:rsid w:val="00C67378"/>
    <w:rsid w:val="00C836A2"/>
    <w:rsid w:val="00C86038"/>
    <w:rsid w:val="00CB4557"/>
    <w:rsid w:val="00CC2E02"/>
    <w:rsid w:val="00CD5FA1"/>
    <w:rsid w:val="00CF07EC"/>
    <w:rsid w:val="00CF0FDC"/>
    <w:rsid w:val="00DE3888"/>
    <w:rsid w:val="00DF081D"/>
    <w:rsid w:val="00E242C4"/>
    <w:rsid w:val="00ED2016"/>
    <w:rsid w:val="00F27FCF"/>
    <w:rsid w:val="00F54CE3"/>
    <w:rsid w:val="00F61EA3"/>
    <w:rsid w:val="00F6650E"/>
    <w:rsid w:val="00F70FE9"/>
    <w:rsid w:val="00F806E0"/>
    <w:rsid w:val="00F83864"/>
    <w:rsid w:val="00F95C95"/>
    <w:rsid w:val="00FA1001"/>
    <w:rsid w:val="010F58FF"/>
    <w:rsid w:val="0147153B"/>
    <w:rsid w:val="01AF70E0"/>
    <w:rsid w:val="043B2EAD"/>
    <w:rsid w:val="064F4F0E"/>
    <w:rsid w:val="082F2D28"/>
    <w:rsid w:val="08546A22"/>
    <w:rsid w:val="0A264224"/>
    <w:rsid w:val="0A7B3667"/>
    <w:rsid w:val="0BA474A6"/>
    <w:rsid w:val="0F5D277D"/>
    <w:rsid w:val="106A2B50"/>
    <w:rsid w:val="10CB306A"/>
    <w:rsid w:val="11815A5D"/>
    <w:rsid w:val="12386C7D"/>
    <w:rsid w:val="12883761"/>
    <w:rsid w:val="139B3853"/>
    <w:rsid w:val="162419F3"/>
    <w:rsid w:val="195C14A3"/>
    <w:rsid w:val="1B840788"/>
    <w:rsid w:val="1C844F99"/>
    <w:rsid w:val="1CAD2A51"/>
    <w:rsid w:val="1D9C4564"/>
    <w:rsid w:val="1FD50266"/>
    <w:rsid w:val="2650413E"/>
    <w:rsid w:val="26DE6AD6"/>
    <w:rsid w:val="2A994305"/>
    <w:rsid w:val="2F1B7623"/>
    <w:rsid w:val="30142680"/>
    <w:rsid w:val="323C0BB4"/>
    <w:rsid w:val="32C0264B"/>
    <w:rsid w:val="34FC00DA"/>
    <w:rsid w:val="35D2691D"/>
    <w:rsid w:val="396F26D5"/>
    <w:rsid w:val="3A1871C2"/>
    <w:rsid w:val="3A2D6818"/>
    <w:rsid w:val="3DEC43EF"/>
    <w:rsid w:val="3E6C4679"/>
    <w:rsid w:val="3F6A406B"/>
    <w:rsid w:val="41B132F0"/>
    <w:rsid w:val="42836378"/>
    <w:rsid w:val="42EA7BCA"/>
    <w:rsid w:val="477A6E15"/>
    <w:rsid w:val="489D100D"/>
    <w:rsid w:val="4AC32D9D"/>
    <w:rsid w:val="4C21761A"/>
    <w:rsid w:val="4CC12768"/>
    <w:rsid w:val="4DCE4EE0"/>
    <w:rsid w:val="4E476DBA"/>
    <w:rsid w:val="4ECD1F20"/>
    <w:rsid w:val="4ED70887"/>
    <w:rsid w:val="4F22401A"/>
    <w:rsid w:val="517B3EB5"/>
    <w:rsid w:val="532A7941"/>
    <w:rsid w:val="536077B8"/>
    <w:rsid w:val="53ED3D24"/>
    <w:rsid w:val="59F87AB9"/>
    <w:rsid w:val="5ADE48B2"/>
    <w:rsid w:val="5D042FB1"/>
    <w:rsid w:val="5EA406E2"/>
    <w:rsid w:val="6031635F"/>
    <w:rsid w:val="60986EE8"/>
    <w:rsid w:val="61931988"/>
    <w:rsid w:val="65454A60"/>
    <w:rsid w:val="66DD7326"/>
    <w:rsid w:val="670A38BA"/>
    <w:rsid w:val="6B954FFA"/>
    <w:rsid w:val="6BB81B36"/>
    <w:rsid w:val="6C2064CB"/>
    <w:rsid w:val="6D1E17F1"/>
    <w:rsid w:val="6E8D72AA"/>
    <w:rsid w:val="6FBD596D"/>
    <w:rsid w:val="701307BF"/>
    <w:rsid w:val="755C6E3C"/>
    <w:rsid w:val="757C3BD5"/>
    <w:rsid w:val="782C173A"/>
    <w:rsid w:val="787A3F0F"/>
    <w:rsid w:val="79F81BFA"/>
    <w:rsid w:val="7EF24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仿宋_GB2312"/>
      <w:snapToGrid w:val="0"/>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1"/>
    <w:unhideWhenUsed/>
    <w:qFormat/>
    <w:uiPriority w:val="99"/>
    <w:rPr>
      <w:sz w:val="18"/>
      <w:szCs w:val="18"/>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after="0"/>
    </w:pPr>
    <w:rPr>
      <w:rFonts w:cs="Times New Roman"/>
      <w:sz w:val="24"/>
    </w:rPr>
  </w:style>
  <w:style w:type="character" w:styleId="8">
    <w:name w:val="Strong"/>
    <w:basedOn w:val="7"/>
    <w:qFormat/>
    <w:uiPriority w:val="0"/>
    <w:rPr>
      <w:b/>
    </w:rPr>
  </w:style>
  <w:style w:type="character" w:customStyle="1" w:styleId="9">
    <w:name w:val="页眉 Char"/>
    <w:basedOn w:val="7"/>
    <w:link w:val="4"/>
    <w:qFormat/>
    <w:uiPriority w:val="0"/>
    <w:rPr>
      <w:rFonts w:ascii="Tahoma" w:hAnsi="Tahoma" w:eastAsia="微软雅黑" w:cs="仿宋_GB2312"/>
      <w:snapToGrid w:val="0"/>
      <w:sz w:val="18"/>
      <w:szCs w:val="18"/>
    </w:rPr>
  </w:style>
  <w:style w:type="character" w:customStyle="1" w:styleId="10">
    <w:name w:val="页脚 Char"/>
    <w:basedOn w:val="7"/>
    <w:link w:val="3"/>
    <w:qFormat/>
    <w:uiPriority w:val="0"/>
    <w:rPr>
      <w:rFonts w:ascii="Tahoma" w:hAnsi="Tahoma" w:eastAsia="微软雅黑" w:cs="仿宋_GB2312"/>
      <w:snapToGrid w:val="0"/>
      <w:sz w:val="18"/>
      <w:szCs w:val="18"/>
    </w:rPr>
  </w:style>
  <w:style w:type="character" w:customStyle="1" w:styleId="11">
    <w:name w:val="脚注文本 Char"/>
    <w:basedOn w:val="7"/>
    <w:link w:val="2"/>
    <w:qFormat/>
    <w:uiPriority w:val="99"/>
    <w:rPr>
      <w:rFonts w:ascii="Tahoma" w:hAnsi="Tahoma" w:eastAsia="微软雅黑" w:cs="仿宋_GB2312"/>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4</Pages>
  <Words>1837</Words>
  <Characters>1860</Characters>
  <Lines>14</Lines>
  <Paragraphs>4</Paragraphs>
  <TotalTime>7</TotalTime>
  <ScaleCrop>false</ScaleCrop>
  <LinksUpToDate>false</LinksUpToDate>
  <CharactersWithSpaces>1909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cp:lastPrinted>2025-05-21T09:26:00Z</cp:lastPrinted>
  <dcterms:modified xsi:type="dcterms:W3CDTF">2025-05-21T09:58:46Z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8433A24F8AEA418FA863E1FBE3540A96</vt:lpwstr>
  </property>
  <property fmtid="{D5CDD505-2E9C-101B-9397-08002B2CF9AE}" pid="4" name="KSOTemplateDocerSaveRecord">
    <vt:lpwstr>eyJoZGlkIjoiYjY4OWQwY2NmMzM3MmYyYWIwNjcwYWE2NjhiYmI4NzYiLCJ1c2VySWQiOiI0MDYwNTkyNTMifQ==</vt:lpwstr>
  </property>
</Properties>
</file>