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F930">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社工部</w:t>
      </w:r>
      <w:r>
        <w:rPr>
          <w:rFonts w:hint="eastAsia" w:ascii="方正小标宋简体" w:hAnsi="仿宋" w:eastAsia="方正小标宋简体"/>
          <w:sz w:val="44"/>
          <w:szCs w:val="44"/>
        </w:rPr>
        <w:t>部门（单位）部门预算</w:t>
      </w:r>
    </w:p>
    <w:p w14:paraId="137DAC6F">
      <w:pPr>
        <w:spacing w:line="588" w:lineRule="exact"/>
        <w:ind w:firstLine="640" w:firstLineChars="200"/>
        <w:rPr>
          <w:rFonts w:ascii="仿宋" w:hAnsi="仿宋" w:eastAsia="仿宋"/>
          <w:sz w:val="32"/>
          <w:szCs w:val="32"/>
        </w:rPr>
      </w:pPr>
    </w:p>
    <w:p w14:paraId="7F71D8AC">
      <w:pPr>
        <w:spacing w:line="588" w:lineRule="exact"/>
        <w:ind w:firstLine="640" w:firstLineChars="200"/>
        <w:rPr>
          <w:rFonts w:ascii="仿宋" w:hAnsi="仿宋" w:eastAsia="仿宋"/>
          <w:sz w:val="32"/>
          <w:szCs w:val="32"/>
        </w:rPr>
      </w:pPr>
    </w:p>
    <w:p w14:paraId="2C5F73E2">
      <w:pPr>
        <w:spacing w:line="588" w:lineRule="exact"/>
        <w:ind w:firstLine="640" w:firstLineChars="200"/>
        <w:rPr>
          <w:rFonts w:ascii="仿宋" w:hAnsi="仿宋" w:eastAsia="仿宋"/>
          <w:sz w:val="32"/>
          <w:szCs w:val="32"/>
        </w:rPr>
      </w:pPr>
    </w:p>
    <w:p w14:paraId="373E51E1">
      <w:pPr>
        <w:spacing w:line="588" w:lineRule="exact"/>
        <w:ind w:firstLine="640" w:firstLineChars="200"/>
        <w:rPr>
          <w:rFonts w:ascii="仿宋" w:hAnsi="仿宋" w:eastAsia="仿宋"/>
          <w:sz w:val="32"/>
          <w:szCs w:val="32"/>
        </w:rPr>
      </w:pPr>
    </w:p>
    <w:p w14:paraId="14717803">
      <w:pPr>
        <w:spacing w:line="588" w:lineRule="exact"/>
        <w:ind w:firstLine="640" w:firstLineChars="200"/>
        <w:rPr>
          <w:rFonts w:ascii="仿宋" w:hAnsi="仿宋" w:eastAsia="仿宋"/>
          <w:sz w:val="32"/>
          <w:szCs w:val="32"/>
        </w:rPr>
      </w:pPr>
    </w:p>
    <w:p w14:paraId="14EB7FF3">
      <w:pPr>
        <w:spacing w:line="588" w:lineRule="exact"/>
        <w:ind w:firstLine="640" w:firstLineChars="200"/>
        <w:rPr>
          <w:rFonts w:ascii="仿宋" w:hAnsi="仿宋" w:eastAsia="仿宋"/>
          <w:sz w:val="32"/>
          <w:szCs w:val="32"/>
        </w:rPr>
      </w:pPr>
    </w:p>
    <w:p w14:paraId="30059368">
      <w:pPr>
        <w:spacing w:line="588" w:lineRule="exact"/>
        <w:ind w:firstLine="640" w:firstLineChars="200"/>
        <w:rPr>
          <w:rFonts w:ascii="仿宋" w:hAnsi="仿宋" w:eastAsia="仿宋"/>
          <w:sz w:val="32"/>
          <w:szCs w:val="32"/>
        </w:rPr>
      </w:pPr>
    </w:p>
    <w:p w14:paraId="1426B168">
      <w:pPr>
        <w:spacing w:line="588" w:lineRule="exact"/>
        <w:ind w:firstLine="640" w:firstLineChars="200"/>
        <w:rPr>
          <w:rFonts w:ascii="仿宋" w:hAnsi="仿宋" w:eastAsia="仿宋"/>
          <w:sz w:val="32"/>
          <w:szCs w:val="32"/>
        </w:rPr>
      </w:pPr>
    </w:p>
    <w:p w14:paraId="23FE144A">
      <w:pPr>
        <w:spacing w:line="588" w:lineRule="exact"/>
        <w:ind w:firstLine="640" w:firstLineChars="200"/>
        <w:rPr>
          <w:rFonts w:ascii="仿宋" w:hAnsi="仿宋" w:eastAsia="仿宋"/>
          <w:sz w:val="32"/>
          <w:szCs w:val="32"/>
        </w:rPr>
      </w:pPr>
    </w:p>
    <w:p w14:paraId="24647C47">
      <w:pPr>
        <w:spacing w:line="588" w:lineRule="exact"/>
        <w:ind w:firstLine="640" w:firstLineChars="200"/>
        <w:rPr>
          <w:rFonts w:ascii="仿宋" w:hAnsi="仿宋" w:eastAsia="仿宋"/>
          <w:sz w:val="32"/>
          <w:szCs w:val="32"/>
        </w:rPr>
      </w:pPr>
    </w:p>
    <w:p w14:paraId="38BAAC3F">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2203193D">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397404B">
      <w:pPr>
        <w:spacing w:line="588" w:lineRule="exact"/>
        <w:ind w:firstLine="640" w:firstLineChars="200"/>
        <w:rPr>
          <w:rFonts w:ascii="仿宋" w:hAnsi="仿宋" w:eastAsia="仿宋"/>
          <w:sz w:val="32"/>
          <w:szCs w:val="32"/>
        </w:rPr>
      </w:pPr>
    </w:p>
    <w:p w14:paraId="33AF147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社工部</w:t>
      </w:r>
      <w:r>
        <w:rPr>
          <w:rFonts w:hint="eastAsia" w:ascii="方正小标宋简体" w:hAnsi="仿宋" w:eastAsia="方正小标宋简体"/>
          <w:b/>
          <w:sz w:val="32"/>
          <w:szCs w:val="32"/>
        </w:rPr>
        <w:t>部门（单位）概况</w:t>
      </w:r>
    </w:p>
    <w:p w14:paraId="45A1C8B8">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142E5E5">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0981F592">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38259C79">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667B5C9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0F2AACAC">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5AB3F2A4">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211B581E">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225466B">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29965E60">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22503BBB">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3517ABE9">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24CB564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5255D694">
      <w:pPr>
        <w:spacing w:line="588" w:lineRule="exact"/>
        <w:ind w:firstLine="640" w:firstLineChars="200"/>
        <w:rPr>
          <w:rFonts w:ascii="仿宋" w:hAnsi="仿宋" w:eastAsia="仿宋"/>
          <w:sz w:val="32"/>
          <w:szCs w:val="32"/>
        </w:rPr>
      </w:pPr>
    </w:p>
    <w:p w14:paraId="69DEE917">
      <w:pPr>
        <w:spacing w:line="588" w:lineRule="exact"/>
        <w:ind w:firstLine="640" w:firstLineChars="200"/>
        <w:rPr>
          <w:rFonts w:ascii="仿宋" w:hAnsi="仿宋" w:eastAsia="仿宋"/>
          <w:sz w:val="32"/>
          <w:szCs w:val="32"/>
        </w:rPr>
      </w:pPr>
    </w:p>
    <w:p w14:paraId="043EB889">
      <w:pPr>
        <w:spacing w:line="588" w:lineRule="exact"/>
        <w:ind w:firstLine="640" w:firstLineChars="200"/>
        <w:rPr>
          <w:rFonts w:ascii="仿宋" w:hAnsi="仿宋" w:eastAsia="仿宋"/>
          <w:sz w:val="32"/>
          <w:szCs w:val="32"/>
        </w:rPr>
      </w:pPr>
    </w:p>
    <w:p w14:paraId="6694B015">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34386993">
      <w:pPr>
        <w:spacing w:line="588" w:lineRule="exact"/>
        <w:ind w:firstLine="800" w:firstLineChars="200"/>
        <w:jc w:val="center"/>
        <w:rPr>
          <w:rFonts w:ascii="方正小标宋简体" w:hAnsi="仿宋" w:eastAsia="方正小标宋简体"/>
          <w:sz w:val="40"/>
          <w:szCs w:val="32"/>
        </w:rPr>
      </w:pPr>
    </w:p>
    <w:p w14:paraId="2FE27D27">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社工部</w:t>
      </w:r>
      <w:r>
        <w:rPr>
          <w:rFonts w:hint="eastAsia" w:ascii="方正小标宋简体" w:hAnsi="仿宋" w:eastAsia="方正小标宋简体"/>
          <w:sz w:val="40"/>
          <w:szCs w:val="32"/>
        </w:rPr>
        <w:t>部门（单位）概况</w:t>
      </w:r>
    </w:p>
    <w:p w14:paraId="5AE6C2A5">
      <w:pPr>
        <w:spacing w:line="588" w:lineRule="exact"/>
        <w:ind w:firstLine="640" w:firstLineChars="200"/>
        <w:rPr>
          <w:rFonts w:ascii="黑体" w:hAnsi="黑体" w:eastAsia="黑体"/>
          <w:sz w:val="32"/>
          <w:szCs w:val="32"/>
        </w:rPr>
      </w:pPr>
    </w:p>
    <w:p w14:paraId="0A1BFC11">
      <w:pPr>
        <w:numPr>
          <w:ilvl w:val="0"/>
          <w:numId w:val="1"/>
        </w:num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主要职责</w:t>
      </w:r>
    </w:p>
    <w:p w14:paraId="41658175">
      <w:pPr>
        <w:numPr>
          <w:ilvl w:val="0"/>
          <w:numId w:val="0"/>
        </w:numPr>
        <w:spacing w:line="588" w:lineRule="exact"/>
        <w:ind w:firstLine="960" w:firstLineChars="300"/>
        <w:rPr>
          <w:rFonts w:hint="default" w:ascii="黑体" w:hAnsi="黑体" w:eastAsia="黑体"/>
          <w:sz w:val="32"/>
          <w:szCs w:val="32"/>
          <w:lang w:val="en-US"/>
        </w:rPr>
      </w:pPr>
      <w:r>
        <w:rPr>
          <w:rFonts w:hint="eastAsia" w:ascii="仿宋_GB2312" w:hAnsi="ˎ̥" w:eastAsia="仿宋_GB2312" w:cs="Times New Roman"/>
          <w:color w:val="auto"/>
          <w:sz w:val="32"/>
          <w:szCs w:val="32"/>
          <w:lang w:val="en-US" w:eastAsia="zh-CN"/>
        </w:rPr>
        <w:t xml:space="preserve">县委社会工作部是县委职能部门，为正科级。社会工作部县委加挂中共安多县委员会非公有制经济组织和社会组织工作委员会（以下称县委“两新”工委）、县信访局牌子。县委宣传部承担的县委“两新”工委职责划入县委社会工作部。县委宣传部承担的负责全县志愿者服务工作的统筹规划、协调指导、督促检查和经验推广，协调推动志愿服务交流合作，组组织开展全县性、示范性志云服务活动，指导推动志愿服务人才队伍建设和阵地建设，指导开展志愿服务培训，联系指导志愿服务联合会等职责，划入县委社会工作部。县委政法委员会承担的负责的调查研究非公有制经济组织、社会组织服务管理工作有关问题并提出政策建议，研究完善群众利益协调机制等职责，划入县委社会工作部。   </w:t>
      </w:r>
    </w:p>
    <w:p w14:paraId="7674D148">
      <w:pPr>
        <w:numPr>
          <w:ilvl w:val="0"/>
          <w:numId w:val="1"/>
        </w:numPr>
        <w:spacing w:line="588" w:lineRule="exact"/>
        <w:ind w:left="0" w:leftChars="0" w:firstLine="640" w:firstLineChars="200"/>
        <w:rPr>
          <w:rFonts w:ascii="黑体" w:hAnsi="黑体" w:eastAsia="黑体"/>
          <w:sz w:val="32"/>
          <w:szCs w:val="32"/>
        </w:rPr>
      </w:pPr>
      <w:r>
        <w:rPr>
          <w:rFonts w:hint="eastAsia" w:ascii="黑体" w:hAnsi="黑体" w:eastAsia="黑体"/>
          <w:sz w:val="32"/>
          <w:szCs w:val="32"/>
        </w:rPr>
        <w:t>部门（单位）机构设置</w:t>
      </w:r>
      <w:r>
        <w:rPr>
          <w:rFonts w:ascii="黑体" w:hAnsi="黑体" w:eastAsia="黑体"/>
          <w:sz w:val="32"/>
          <w:szCs w:val="32"/>
        </w:rPr>
        <w:t>情况</w:t>
      </w:r>
    </w:p>
    <w:p w14:paraId="111CB7FC">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ˎ̥" w:eastAsia="仿宋_GB2312"/>
          <w:color w:val="auto"/>
          <w:sz w:val="32"/>
          <w:szCs w:val="32"/>
          <w:lang w:val="en-US" w:eastAsia="zh-CN"/>
        </w:rPr>
      </w:pPr>
      <w:r>
        <w:rPr>
          <w:rFonts w:hint="eastAsia" w:ascii="黑体" w:hAnsi="黑体" w:eastAsia="黑体"/>
          <w:sz w:val="32"/>
          <w:szCs w:val="32"/>
          <w:lang w:val="en-US" w:eastAsia="zh-CN"/>
        </w:rPr>
        <w:t xml:space="preserve"> </w:t>
      </w:r>
      <w:r>
        <w:rPr>
          <w:rFonts w:hint="eastAsia" w:ascii="仿宋_GB2312" w:hAnsi="ˎ̥" w:eastAsia="仿宋_GB2312"/>
          <w:color w:val="auto"/>
          <w:sz w:val="32"/>
          <w:szCs w:val="32"/>
          <w:lang w:val="en-US" w:eastAsia="zh-CN"/>
        </w:rPr>
        <w:t>（一）内设科室</w:t>
      </w:r>
    </w:p>
    <w:p w14:paraId="2741ABB2">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val="en-US" w:eastAsia="zh-CN"/>
        </w:rPr>
        <w:t>安多县社会工作部</w:t>
      </w: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年度部门决算编制范围的</w:t>
      </w:r>
      <w:r>
        <w:rPr>
          <w:rFonts w:hint="eastAsia" w:ascii="仿宋_GB2312" w:hAnsi="ˎ̥" w:eastAsia="仿宋_GB2312"/>
          <w:color w:val="auto"/>
          <w:sz w:val="32"/>
          <w:szCs w:val="32"/>
          <w:lang w:val="en-US" w:eastAsia="zh-CN"/>
        </w:rPr>
        <w:t>科室</w:t>
      </w:r>
      <w:r>
        <w:rPr>
          <w:rFonts w:hint="eastAsia" w:ascii="仿宋_GB2312" w:hAnsi="ˎ̥" w:eastAsia="仿宋_GB2312"/>
          <w:color w:val="auto"/>
          <w:sz w:val="32"/>
          <w:szCs w:val="32"/>
        </w:rPr>
        <w:t>共</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个，包括：</w:t>
      </w:r>
      <w:r>
        <w:rPr>
          <w:rFonts w:hint="eastAsia" w:ascii="仿宋_GB2312" w:hAnsi="ˎ̥" w:eastAsia="仿宋_GB2312"/>
          <w:color w:val="auto"/>
          <w:sz w:val="32"/>
          <w:szCs w:val="32"/>
          <w:lang w:val="en-US" w:eastAsia="zh-CN"/>
        </w:rPr>
        <w:t>社会工作部，两新工委，基层科，办公室。</w:t>
      </w:r>
    </w:p>
    <w:p w14:paraId="1AB64EA5">
      <w:pPr>
        <w:keepNext w:val="0"/>
        <w:keepLines w:val="0"/>
        <w:pageBreakBefore w:val="0"/>
        <w:kinsoku/>
        <w:wordWrap/>
        <w:overflowPunct/>
        <w:topLinePunct w:val="0"/>
        <w:autoSpaceDE/>
        <w:autoSpaceDN/>
        <w:bidi w:val="0"/>
        <w:adjustRightInd/>
        <w:snapToGrid/>
        <w:spacing w:line="576" w:lineRule="exact"/>
        <w:ind w:firstLine="640" w:firstLineChars="200"/>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（二）人员编制</w:t>
      </w:r>
    </w:p>
    <w:p w14:paraId="79805C33">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安多县社会工作部行政编制7名，部门领导职数6名（四级调研员1名、一级主任1名、正科级1名、、副科级2名）、一级主任科员1名、农牧局借调事业七级职员1名)，实有干部7人。</w:t>
      </w:r>
    </w:p>
    <w:p w14:paraId="471C5B39">
      <w:pPr>
        <w:spacing w:line="578" w:lineRule="exact"/>
        <w:jc w:val="center"/>
        <w:rPr>
          <w:rFonts w:hint="eastAsia" w:ascii="黑体" w:hAnsi="ˎ̥" w:eastAsia="黑体"/>
          <w:sz w:val="32"/>
          <w:szCs w:val="32"/>
        </w:rPr>
      </w:pPr>
    </w:p>
    <w:p w14:paraId="1D2BB223">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55A0818">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社工部</w:t>
      </w:r>
      <w:r>
        <w:rPr>
          <w:rFonts w:hint="eastAsia" w:ascii="仿宋" w:hAnsi="仿宋" w:eastAsia="仿宋"/>
          <w:sz w:val="32"/>
          <w:szCs w:val="32"/>
        </w:rPr>
        <w:t>部门预算。</w:t>
      </w:r>
    </w:p>
    <w:p w14:paraId="444FEC19">
      <w:pPr>
        <w:spacing w:line="588" w:lineRule="exact"/>
        <w:jc w:val="both"/>
        <w:rPr>
          <w:rFonts w:ascii="方正小标宋简体" w:hAnsi="仿宋" w:eastAsia="方正小标宋简体"/>
          <w:sz w:val="40"/>
          <w:szCs w:val="32"/>
        </w:rPr>
      </w:pPr>
    </w:p>
    <w:p w14:paraId="24027DBA">
      <w:pPr>
        <w:spacing w:line="588" w:lineRule="exact"/>
        <w:jc w:val="center"/>
        <w:rPr>
          <w:rFonts w:hint="eastAsia" w:ascii="方正小标宋简体" w:hAnsi="仿宋" w:eastAsia="方正小标宋简体"/>
          <w:sz w:val="40"/>
          <w:szCs w:val="32"/>
        </w:rPr>
      </w:pPr>
    </w:p>
    <w:p w14:paraId="0A5A8D59">
      <w:pPr>
        <w:spacing w:line="588" w:lineRule="exact"/>
        <w:jc w:val="center"/>
        <w:rPr>
          <w:rFonts w:hint="eastAsia" w:ascii="方正小标宋简体" w:hAnsi="仿宋" w:eastAsia="方正小标宋简体"/>
          <w:sz w:val="40"/>
          <w:szCs w:val="32"/>
        </w:rPr>
      </w:pPr>
    </w:p>
    <w:p w14:paraId="592B1F16">
      <w:pPr>
        <w:spacing w:line="588" w:lineRule="exact"/>
        <w:jc w:val="center"/>
        <w:rPr>
          <w:rFonts w:hint="eastAsia" w:ascii="方正小标宋简体" w:hAnsi="仿宋" w:eastAsia="方正小标宋简体"/>
          <w:sz w:val="40"/>
          <w:szCs w:val="32"/>
        </w:rPr>
      </w:pPr>
    </w:p>
    <w:p w14:paraId="644F7362">
      <w:pPr>
        <w:spacing w:line="588" w:lineRule="exact"/>
        <w:jc w:val="center"/>
        <w:rPr>
          <w:rFonts w:hint="eastAsia" w:ascii="方正小标宋简体" w:hAnsi="仿宋" w:eastAsia="方正小标宋简体"/>
          <w:sz w:val="40"/>
          <w:szCs w:val="32"/>
        </w:rPr>
      </w:pPr>
    </w:p>
    <w:p w14:paraId="0EED4699">
      <w:pPr>
        <w:spacing w:line="588" w:lineRule="exact"/>
        <w:jc w:val="center"/>
        <w:rPr>
          <w:rFonts w:hint="eastAsia" w:ascii="方正小标宋简体" w:hAnsi="仿宋" w:eastAsia="方正小标宋简体"/>
          <w:sz w:val="40"/>
          <w:szCs w:val="32"/>
        </w:rPr>
      </w:pPr>
    </w:p>
    <w:p w14:paraId="13EAE8E4">
      <w:pPr>
        <w:spacing w:line="588" w:lineRule="exact"/>
        <w:jc w:val="center"/>
        <w:rPr>
          <w:rFonts w:hint="eastAsia" w:ascii="方正小标宋简体" w:hAnsi="仿宋" w:eastAsia="方正小标宋简体"/>
          <w:sz w:val="40"/>
          <w:szCs w:val="32"/>
        </w:rPr>
      </w:pPr>
    </w:p>
    <w:p w14:paraId="262D8877">
      <w:pPr>
        <w:spacing w:line="588" w:lineRule="exact"/>
        <w:jc w:val="center"/>
        <w:rPr>
          <w:rFonts w:hint="eastAsia" w:ascii="方正小标宋简体" w:hAnsi="仿宋" w:eastAsia="方正小标宋简体"/>
          <w:sz w:val="40"/>
          <w:szCs w:val="32"/>
        </w:rPr>
      </w:pPr>
    </w:p>
    <w:p w14:paraId="14E7678B">
      <w:pPr>
        <w:spacing w:line="588" w:lineRule="exact"/>
        <w:jc w:val="center"/>
        <w:rPr>
          <w:rFonts w:hint="eastAsia" w:ascii="方正小标宋简体" w:hAnsi="仿宋" w:eastAsia="方正小标宋简体"/>
          <w:sz w:val="40"/>
          <w:szCs w:val="32"/>
        </w:rPr>
      </w:pPr>
    </w:p>
    <w:p w14:paraId="2AC0465D">
      <w:pPr>
        <w:spacing w:line="588" w:lineRule="exact"/>
        <w:jc w:val="center"/>
        <w:rPr>
          <w:rFonts w:hint="eastAsia" w:ascii="方正小标宋简体" w:hAnsi="仿宋" w:eastAsia="方正小标宋简体"/>
          <w:sz w:val="40"/>
          <w:szCs w:val="32"/>
        </w:rPr>
      </w:pPr>
    </w:p>
    <w:p w14:paraId="1F42DEB0">
      <w:pPr>
        <w:spacing w:line="588" w:lineRule="exact"/>
        <w:jc w:val="center"/>
        <w:rPr>
          <w:rFonts w:hint="eastAsia" w:ascii="方正小标宋简体" w:hAnsi="仿宋" w:eastAsia="方正小标宋简体"/>
          <w:sz w:val="40"/>
          <w:szCs w:val="32"/>
        </w:rPr>
      </w:pPr>
    </w:p>
    <w:p w14:paraId="113CC011">
      <w:pPr>
        <w:spacing w:line="588" w:lineRule="exact"/>
        <w:jc w:val="center"/>
        <w:rPr>
          <w:rFonts w:hint="eastAsia" w:ascii="方正小标宋简体" w:hAnsi="仿宋" w:eastAsia="方正小标宋简体"/>
          <w:sz w:val="40"/>
          <w:szCs w:val="32"/>
        </w:rPr>
      </w:pPr>
    </w:p>
    <w:p w14:paraId="1760901D">
      <w:pPr>
        <w:spacing w:line="588" w:lineRule="exact"/>
        <w:jc w:val="center"/>
        <w:rPr>
          <w:rFonts w:hint="eastAsia" w:ascii="方正小标宋简体" w:hAnsi="仿宋" w:eastAsia="方正小标宋简体"/>
          <w:sz w:val="40"/>
          <w:szCs w:val="32"/>
        </w:rPr>
      </w:pPr>
    </w:p>
    <w:p w14:paraId="0817210C">
      <w:pPr>
        <w:spacing w:line="588" w:lineRule="exact"/>
        <w:jc w:val="center"/>
        <w:rPr>
          <w:rFonts w:hint="eastAsia" w:ascii="方正小标宋简体" w:hAnsi="仿宋" w:eastAsia="方正小标宋简体"/>
          <w:sz w:val="40"/>
          <w:szCs w:val="32"/>
        </w:rPr>
      </w:pPr>
    </w:p>
    <w:p w14:paraId="5B0C05B0">
      <w:pPr>
        <w:spacing w:line="588" w:lineRule="exact"/>
        <w:jc w:val="center"/>
        <w:rPr>
          <w:rFonts w:hint="eastAsia" w:ascii="方正小标宋简体" w:hAnsi="仿宋" w:eastAsia="方正小标宋简体"/>
          <w:sz w:val="40"/>
          <w:szCs w:val="32"/>
        </w:rPr>
      </w:pPr>
    </w:p>
    <w:p w14:paraId="7F04DB7C">
      <w:pPr>
        <w:spacing w:line="588" w:lineRule="exact"/>
        <w:jc w:val="center"/>
        <w:rPr>
          <w:rFonts w:hint="eastAsia" w:ascii="方正小标宋简体" w:hAnsi="仿宋" w:eastAsia="方正小标宋简体"/>
          <w:sz w:val="40"/>
          <w:szCs w:val="32"/>
        </w:rPr>
      </w:pPr>
    </w:p>
    <w:p w14:paraId="741A16F5">
      <w:pPr>
        <w:spacing w:line="588" w:lineRule="exact"/>
        <w:jc w:val="center"/>
        <w:rPr>
          <w:rFonts w:hint="eastAsia" w:ascii="方正小标宋简体" w:hAnsi="仿宋" w:eastAsia="方正小标宋简体"/>
          <w:sz w:val="40"/>
          <w:szCs w:val="32"/>
        </w:rPr>
      </w:pPr>
    </w:p>
    <w:p w14:paraId="178BD71C">
      <w:pPr>
        <w:spacing w:line="588" w:lineRule="exact"/>
        <w:jc w:val="center"/>
        <w:rPr>
          <w:rFonts w:hint="eastAsia" w:ascii="方正小标宋简体" w:hAnsi="仿宋" w:eastAsia="方正小标宋简体"/>
          <w:sz w:val="40"/>
          <w:szCs w:val="32"/>
        </w:rPr>
      </w:pPr>
    </w:p>
    <w:p w14:paraId="6BAC8787">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2DD04212">
      <w:pPr>
        <w:spacing w:line="588" w:lineRule="exact"/>
        <w:ind w:firstLine="640" w:firstLineChars="200"/>
        <w:rPr>
          <w:rFonts w:ascii="方正小标宋简体" w:hAnsi="仿宋" w:eastAsia="方正小标宋简体"/>
          <w:sz w:val="32"/>
          <w:szCs w:val="32"/>
        </w:rPr>
      </w:pPr>
    </w:p>
    <w:p w14:paraId="78AF945B">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B75991F">
      <w:pPr>
        <w:spacing w:line="588" w:lineRule="exact"/>
        <w:ind w:firstLine="640" w:firstLineChars="200"/>
        <w:rPr>
          <w:rFonts w:ascii="仿宋" w:hAnsi="仿宋" w:eastAsia="仿宋"/>
          <w:sz w:val="32"/>
          <w:szCs w:val="32"/>
        </w:rPr>
      </w:pPr>
    </w:p>
    <w:p w14:paraId="545DF717">
      <w:pPr>
        <w:spacing w:line="588" w:lineRule="exact"/>
        <w:ind w:firstLine="640" w:firstLineChars="200"/>
        <w:rPr>
          <w:rFonts w:ascii="仿宋" w:hAnsi="仿宋" w:eastAsia="仿宋"/>
          <w:sz w:val="32"/>
          <w:szCs w:val="32"/>
        </w:rPr>
      </w:pPr>
    </w:p>
    <w:p w14:paraId="7F1DEE5C">
      <w:pPr>
        <w:spacing w:line="588" w:lineRule="exact"/>
        <w:ind w:firstLine="640" w:firstLineChars="200"/>
        <w:rPr>
          <w:rFonts w:ascii="仿宋" w:hAnsi="仿宋" w:eastAsia="仿宋"/>
          <w:sz w:val="32"/>
          <w:szCs w:val="32"/>
        </w:rPr>
      </w:pPr>
    </w:p>
    <w:p w14:paraId="71C18C9F">
      <w:pPr>
        <w:spacing w:line="588" w:lineRule="exact"/>
        <w:ind w:firstLine="640" w:firstLineChars="200"/>
        <w:rPr>
          <w:rFonts w:ascii="仿宋" w:hAnsi="仿宋" w:eastAsia="仿宋"/>
          <w:sz w:val="32"/>
          <w:szCs w:val="32"/>
        </w:rPr>
      </w:pPr>
    </w:p>
    <w:p w14:paraId="51BB8668">
      <w:pPr>
        <w:spacing w:line="588" w:lineRule="exact"/>
        <w:ind w:firstLine="640" w:firstLineChars="200"/>
        <w:rPr>
          <w:rFonts w:ascii="仿宋" w:hAnsi="仿宋" w:eastAsia="仿宋"/>
          <w:sz w:val="32"/>
          <w:szCs w:val="32"/>
        </w:rPr>
      </w:pPr>
    </w:p>
    <w:p w14:paraId="640A5E19">
      <w:pPr>
        <w:spacing w:line="588" w:lineRule="exact"/>
        <w:ind w:firstLine="640" w:firstLineChars="200"/>
        <w:rPr>
          <w:rFonts w:ascii="仿宋" w:hAnsi="仿宋" w:eastAsia="仿宋"/>
          <w:sz w:val="32"/>
          <w:szCs w:val="32"/>
        </w:rPr>
      </w:pPr>
    </w:p>
    <w:p w14:paraId="1FDC0049">
      <w:pPr>
        <w:spacing w:line="588" w:lineRule="exact"/>
        <w:ind w:firstLine="640" w:firstLineChars="200"/>
        <w:rPr>
          <w:rFonts w:ascii="仿宋" w:hAnsi="仿宋" w:eastAsia="仿宋"/>
          <w:sz w:val="32"/>
          <w:szCs w:val="32"/>
        </w:rPr>
      </w:pPr>
    </w:p>
    <w:p w14:paraId="213574D8">
      <w:pPr>
        <w:spacing w:line="588" w:lineRule="exact"/>
        <w:ind w:firstLine="640" w:firstLineChars="200"/>
        <w:rPr>
          <w:rFonts w:ascii="仿宋" w:hAnsi="仿宋" w:eastAsia="仿宋"/>
          <w:sz w:val="32"/>
          <w:szCs w:val="32"/>
        </w:rPr>
      </w:pPr>
    </w:p>
    <w:p w14:paraId="72BDD565">
      <w:pPr>
        <w:spacing w:line="588" w:lineRule="exact"/>
        <w:ind w:firstLine="640" w:firstLineChars="200"/>
        <w:rPr>
          <w:rFonts w:ascii="仿宋" w:hAnsi="仿宋" w:eastAsia="仿宋"/>
          <w:sz w:val="32"/>
          <w:szCs w:val="32"/>
        </w:rPr>
      </w:pPr>
    </w:p>
    <w:p w14:paraId="66309A8C">
      <w:pPr>
        <w:spacing w:line="588" w:lineRule="exact"/>
        <w:ind w:firstLine="640" w:firstLineChars="200"/>
        <w:rPr>
          <w:rFonts w:ascii="仿宋" w:hAnsi="仿宋" w:eastAsia="仿宋"/>
          <w:sz w:val="32"/>
          <w:szCs w:val="32"/>
        </w:rPr>
      </w:pPr>
    </w:p>
    <w:p w14:paraId="75C67697">
      <w:pPr>
        <w:spacing w:line="588" w:lineRule="exact"/>
        <w:ind w:firstLine="640" w:firstLineChars="200"/>
        <w:rPr>
          <w:rFonts w:ascii="仿宋" w:hAnsi="仿宋" w:eastAsia="仿宋"/>
          <w:sz w:val="32"/>
          <w:szCs w:val="32"/>
        </w:rPr>
      </w:pPr>
    </w:p>
    <w:p w14:paraId="4F9E691B">
      <w:pPr>
        <w:spacing w:line="588" w:lineRule="exact"/>
        <w:ind w:firstLine="640" w:firstLineChars="200"/>
        <w:rPr>
          <w:rFonts w:ascii="仿宋" w:hAnsi="仿宋" w:eastAsia="仿宋"/>
          <w:sz w:val="32"/>
          <w:szCs w:val="32"/>
        </w:rPr>
      </w:pPr>
    </w:p>
    <w:p w14:paraId="2F3E4108">
      <w:pPr>
        <w:spacing w:line="588" w:lineRule="exact"/>
        <w:ind w:firstLine="640" w:firstLineChars="200"/>
        <w:rPr>
          <w:rFonts w:ascii="仿宋" w:hAnsi="仿宋" w:eastAsia="仿宋"/>
          <w:sz w:val="32"/>
          <w:szCs w:val="32"/>
        </w:rPr>
      </w:pPr>
    </w:p>
    <w:p w14:paraId="1E7052F7">
      <w:pPr>
        <w:spacing w:line="588" w:lineRule="exact"/>
        <w:ind w:firstLine="640" w:firstLineChars="200"/>
        <w:jc w:val="center"/>
        <w:rPr>
          <w:rFonts w:ascii="黑体" w:hAnsi="黑体" w:eastAsia="黑体"/>
          <w:sz w:val="32"/>
          <w:szCs w:val="32"/>
        </w:rPr>
      </w:pPr>
    </w:p>
    <w:p w14:paraId="63320385">
      <w:pPr>
        <w:spacing w:line="588" w:lineRule="exact"/>
        <w:ind w:firstLine="640" w:firstLineChars="200"/>
        <w:jc w:val="center"/>
        <w:rPr>
          <w:rFonts w:ascii="黑体" w:hAnsi="黑体" w:eastAsia="黑体"/>
          <w:sz w:val="32"/>
          <w:szCs w:val="32"/>
        </w:rPr>
      </w:pPr>
    </w:p>
    <w:p w14:paraId="04AF70EE">
      <w:pPr>
        <w:spacing w:line="588" w:lineRule="exact"/>
        <w:jc w:val="center"/>
        <w:rPr>
          <w:rFonts w:hint="eastAsia" w:ascii="方正小标宋简体" w:hAnsi="仿宋" w:eastAsia="方正小标宋简体"/>
          <w:sz w:val="40"/>
          <w:szCs w:val="32"/>
        </w:rPr>
      </w:pPr>
    </w:p>
    <w:p w14:paraId="4B05641A">
      <w:pPr>
        <w:spacing w:line="588" w:lineRule="exact"/>
        <w:jc w:val="center"/>
        <w:rPr>
          <w:rFonts w:hint="eastAsia" w:ascii="方正小标宋简体" w:hAnsi="仿宋" w:eastAsia="方正小标宋简体"/>
          <w:sz w:val="40"/>
          <w:szCs w:val="32"/>
        </w:rPr>
      </w:pPr>
    </w:p>
    <w:p w14:paraId="0A6B571F">
      <w:pPr>
        <w:spacing w:line="588" w:lineRule="exact"/>
        <w:jc w:val="both"/>
        <w:rPr>
          <w:rFonts w:hint="eastAsia" w:ascii="方正小标宋简体" w:hAnsi="仿宋" w:eastAsia="方正小标宋简体"/>
          <w:sz w:val="40"/>
          <w:szCs w:val="32"/>
        </w:rPr>
      </w:pPr>
      <w:bookmarkStart w:id="0" w:name="_GoBack"/>
      <w:bookmarkEnd w:id="0"/>
    </w:p>
    <w:p w14:paraId="6943EA34">
      <w:pPr>
        <w:spacing w:line="588" w:lineRule="exact"/>
        <w:jc w:val="center"/>
        <w:rPr>
          <w:rFonts w:hint="eastAsia" w:ascii="方正小标宋简体" w:hAnsi="仿宋" w:eastAsia="方正小标宋简体"/>
          <w:sz w:val="40"/>
          <w:szCs w:val="32"/>
        </w:rPr>
      </w:pPr>
    </w:p>
    <w:p w14:paraId="77C6DFAE">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624BBE15">
      <w:pPr>
        <w:spacing w:line="588" w:lineRule="exact"/>
        <w:ind w:firstLine="640" w:firstLineChars="200"/>
        <w:rPr>
          <w:rFonts w:ascii="黑体" w:hAnsi="黑体" w:eastAsia="黑体"/>
          <w:sz w:val="32"/>
          <w:szCs w:val="32"/>
        </w:rPr>
      </w:pPr>
    </w:p>
    <w:p w14:paraId="5907896D">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2E630D9C">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275.74</w:t>
      </w:r>
      <w:r>
        <w:rPr>
          <w:rFonts w:hint="eastAsia" w:ascii="仿宋" w:hAnsi="仿宋" w:eastAsia="仿宋"/>
          <w:sz w:val="32"/>
          <w:szCs w:val="32"/>
        </w:rPr>
        <w:t>万元，比上年</w:t>
      </w:r>
      <w:r>
        <w:rPr>
          <w:rFonts w:hint="eastAsia" w:ascii="仿宋" w:hAnsi="仿宋" w:eastAsia="仿宋"/>
          <w:sz w:val="32"/>
          <w:szCs w:val="32"/>
          <w:lang w:val="en-US" w:eastAsia="zh-CN"/>
        </w:rPr>
        <w:t>增加109.93</w:t>
      </w:r>
      <w:r>
        <w:rPr>
          <w:rFonts w:hint="eastAsia" w:ascii="仿宋" w:hAnsi="仿宋" w:eastAsia="仿宋"/>
          <w:sz w:val="32"/>
          <w:szCs w:val="32"/>
        </w:rPr>
        <w:t>万元，</w:t>
      </w:r>
      <w:r>
        <w:rPr>
          <w:rFonts w:hint="eastAsia" w:ascii="仿宋" w:hAnsi="仿宋" w:eastAsia="仿宋"/>
          <w:sz w:val="32"/>
          <w:szCs w:val="32"/>
          <w:lang w:val="en-US" w:eastAsia="zh-CN"/>
        </w:rPr>
        <w:t>增长66.30</w:t>
      </w:r>
      <w:r>
        <w:rPr>
          <w:rFonts w:hint="eastAsia" w:ascii="仿宋" w:hAnsi="仿宋" w:eastAsia="仿宋"/>
          <w:sz w:val="32"/>
          <w:szCs w:val="32"/>
        </w:rPr>
        <w:t>%，主要原因是：</w:t>
      </w:r>
      <w:r>
        <w:rPr>
          <w:rFonts w:hint="eastAsia" w:ascii="仿宋" w:hAnsi="仿宋" w:eastAsia="仿宋"/>
          <w:sz w:val="32"/>
          <w:szCs w:val="32"/>
          <w:lang w:val="en-US" w:eastAsia="zh-CN"/>
        </w:rPr>
        <w:t>2025年因机构改革，社工部与信访局设为一个机构，为此人员的增加，人头经费的增加</w:t>
      </w:r>
      <w:r>
        <w:rPr>
          <w:rFonts w:hint="eastAsia" w:ascii="仿宋" w:hAnsi="仿宋" w:eastAsia="仿宋"/>
          <w:sz w:val="32"/>
          <w:szCs w:val="32"/>
        </w:rPr>
        <w:t>；支出预算</w:t>
      </w:r>
      <w:r>
        <w:rPr>
          <w:rFonts w:hint="eastAsia" w:ascii="仿宋" w:hAnsi="仿宋" w:eastAsia="仿宋"/>
          <w:sz w:val="32"/>
          <w:szCs w:val="32"/>
          <w:lang w:val="en-US" w:eastAsia="zh-CN"/>
        </w:rPr>
        <w:t>275.74</w:t>
      </w:r>
      <w:r>
        <w:rPr>
          <w:rFonts w:hint="eastAsia" w:ascii="仿宋" w:hAnsi="仿宋" w:eastAsia="仿宋"/>
          <w:sz w:val="32"/>
          <w:szCs w:val="32"/>
        </w:rPr>
        <w:t>万元，比上年</w:t>
      </w:r>
      <w:r>
        <w:rPr>
          <w:rFonts w:hint="eastAsia" w:ascii="仿宋" w:hAnsi="仿宋" w:eastAsia="仿宋"/>
          <w:sz w:val="32"/>
          <w:szCs w:val="32"/>
          <w:lang w:val="en-US" w:eastAsia="zh-CN"/>
        </w:rPr>
        <w:t>增加109.93</w:t>
      </w:r>
      <w:r>
        <w:rPr>
          <w:rFonts w:hint="eastAsia" w:ascii="仿宋" w:hAnsi="仿宋" w:eastAsia="仿宋"/>
          <w:sz w:val="32"/>
          <w:szCs w:val="32"/>
        </w:rPr>
        <w:t>万元，</w:t>
      </w:r>
      <w:r>
        <w:rPr>
          <w:rFonts w:hint="eastAsia" w:ascii="仿宋" w:hAnsi="仿宋" w:eastAsia="仿宋"/>
          <w:sz w:val="32"/>
          <w:szCs w:val="32"/>
          <w:lang w:val="en-US" w:eastAsia="zh-CN"/>
        </w:rPr>
        <w:t>下降66.30</w:t>
      </w:r>
      <w:r>
        <w:rPr>
          <w:rFonts w:hint="eastAsia" w:ascii="仿宋" w:hAnsi="仿宋" w:eastAsia="仿宋"/>
          <w:sz w:val="32"/>
          <w:szCs w:val="32"/>
        </w:rPr>
        <w:t>%，主要原因是：</w:t>
      </w:r>
      <w:r>
        <w:rPr>
          <w:rFonts w:hint="eastAsia" w:ascii="仿宋" w:hAnsi="仿宋" w:eastAsia="仿宋"/>
          <w:sz w:val="32"/>
          <w:szCs w:val="32"/>
          <w:lang w:val="en-US" w:eastAsia="zh-CN"/>
        </w:rPr>
        <w:t>2025年因机构改革，社工部与信访局设为一个机构，为此人员的增加，人头经费的增加</w:t>
      </w:r>
      <w:r>
        <w:rPr>
          <w:rFonts w:hint="eastAsia" w:ascii="仿宋" w:hAnsi="仿宋" w:eastAsia="仿宋"/>
          <w:sz w:val="32"/>
          <w:szCs w:val="32"/>
        </w:rPr>
        <w:t>。</w:t>
      </w:r>
    </w:p>
    <w:p w14:paraId="47CB498F">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6CA249F0">
      <w:pPr>
        <w:spacing w:line="5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2025年本部门财政拨款安排“三公”经费</w:t>
      </w:r>
      <w:r>
        <w:rPr>
          <w:rFonts w:hint="eastAsia" w:ascii="仿宋" w:hAnsi="仿宋" w:eastAsia="仿宋"/>
          <w:color w:val="000000" w:themeColor="text1"/>
          <w:sz w:val="32"/>
          <w:szCs w:val="32"/>
          <w:lang w:val="en-US" w:eastAsia="zh-CN"/>
          <w14:textFill>
            <w14:solidFill>
              <w14:schemeClr w14:val="tx1"/>
            </w14:solidFill>
          </w14:textFill>
        </w:rPr>
        <w:t>3.60</w:t>
      </w:r>
      <w:r>
        <w:rPr>
          <w:rFonts w:hint="eastAsia" w:ascii="仿宋" w:hAnsi="仿宋" w:eastAsia="仿宋"/>
          <w:color w:val="000000" w:themeColor="text1"/>
          <w:sz w:val="32"/>
          <w:szCs w:val="32"/>
          <w14:textFill>
            <w14:solidFill>
              <w14:schemeClr w14:val="tx1"/>
            </w14:solidFill>
          </w14:textFill>
        </w:rPr>
        <w:t>万元，比上年</w:t>
      </w:r>
      <w:r>
        <w:rPr>
          <w:rFonts w:hint="eastAsia" w:ascii="仿宋" w:hAnsi="仿宋" w:eastAsia="仿宋"/>
          <w:color w:val="000000" w:themeColor="text1"/>
          <w:sz w:val="32"/>
          <w:szCs w:val="32"/>
          <w:lang w:val="en-US" w:eastAsia="zh-CN"/>
          <w14:textFill>
            <w14:solidFill>
              <w14:schemeClr w14:val="tx1"/>
            </w14:solidFill>
          </w14:textFill>
        </w:rPr>
        <w:t>增加3.60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增长100.00</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2025年因机构改革，社工部与信访局设为一个机构，2025年社工部新预算公务用车运行维护费</w:t>
      </w:r>
      <w:r>
        <w:rPr>
          <w:rFonts w:hint="eastAsia" w:ascii="仿宋" w:hAnsi="仿宋" w:eastAsia="仿宋"/>
          <w:color w:val="000000" w:themeColor="text1"/>
          <w:sz w:val="32"/>
          <w:szCs w:val="32"/>
          <w14:textFill>
            <w14:solidFill>
              <w14:schemeClr w14:val="tx1"/>
            </w14:solidFill>
          </w14:textFill>
        </w:rPr>
        <w:t>。其中：因公出国（境）</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万元，比上年减少</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万元，下降</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%；公务用车购置及运行维护费</w:t>
      </w:r>
      <w:r>
        <w:rPr>
          <w:rFonts w:hint="eastAsia" w:ascii="仿宋" w:hAnsi="仿宋" w:eastAsia="仿宋"/>
          <w:color w:val="000000" w:themeColor="text1"/>
          <w:sz w:val="32"/>
          <w:szCs w:val="32"/>
          <w:lang w:val="en-US" w:eastAsia="zh-CN"/>
          <w14:textFill>
            <w14:solidFill>
              <w14:schemeClr w14:val="tx1"/>
            </w14:solidFill>
          </w14:textFill>
        </w:rPr>
        <w:t>3.60</w:t>
      </w:r>
      <w:r>
        <w:rPr>
          <w:rFonts w:hint="eastAsia" w:ascii="仿宋" w:hAnsi="仿宋" w:eastAsia="仿宋"/>
          <w:color w:val="000000" w:themeColor="text1"/>
          <w:sz w:val="32"/>
          <w:szCs w:val="32"/>
          <w14:textFill>
            <w14:solidFill>
              <w14:schemeClr w14:val="tx1"/>
            </w14:solidFill>
          </w14:textFill>
        </w:rPr>
        <w:t>万元（公务用车购置费</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万元，比上年减少</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万元；公务用车运行维护费</w:t>
      </w:r>
      <w:r>
        <w:rPr>
          <w:rFonts w:hint="eastAsia" w:ascii="仿宋" w:hAnsi="仿宋" w:eastAsia="仿宋"/>
          <w:color w:val="000000" w:themeColor="text1"/>
          <w:sz w:val="32"/>
          <w:szCs w:val="32"/>
          <w:lang w:val="en-US" w:eastAsia="zh-CN"/>
          <w14:textFill>
            <w14:solidFill>
              <w14:schemeClr w14:val="tx1"/>
            </w14:solidFill>
          </w14:textFill>
        </w:rPr>
        <w:t>3.60</w:t>
      </w:r>
      <w:r>
        <w:rPr>
          <w:rFonts w:hint="eastAsia" w:ascii="仿宋" w:hAnsi="仿宋" w:eastAsia="仿宋"/>
          <w:color w:val="000000" w:themeColor="text1"/>
          <w:sz w:val="32"/>
          <w:szCs w:val="32"/>
          <w14:textFill>
            <w14:solidFill>
              <w14:schemeClr w14:val="tx1"/>
            </w14:solidFill>
          </w14:textFill>
        </w:rPr>
        <w:t>万元，比上年</w:t>
      </w:r>
      <w:r>
        <w:rPr>
          <w:rFonts w:hint="eastAsia" w:ascii="仿宋" w:hAnsi="仿宋" w:eastAsia="仿宋"/>
          <w:color w:val="000000" w:themeColor="text1"/>
          <w:sz w:val="32"/>
          <w:szCs w:val="32"/>
          <w:lang w:val="en-US" w:eastAsia="zh-CN"/>
          <w14:textFill>
            <w14:solidFill>
              <w14:schemeClr w14:val="tx1"/>
            </w14:solidFill>
          </w14:textFill>
        </w:rPr>
        <w:t>增加3.60</w:t>
      </w:r>
      <w:r>
        <w:rPr>
          <w:rFonts w:hint="eastAsia" w:ascii="仿宋" w:hAnsi="仿宋" w:eastAsia="仿宋"/>
          <w:color w:val="000000" w:themeColor="text1"/>
          <w:sz w:val="32"/>
          <w:szCs w:val="32"/>
          <w14:textFill>
            <w14:solidFill>
              <w14:schemeClr w14:val="tx1"/>
            </w14:solidFill>
          </w14:textFill>
        </w:rPr>
        <w:t>万元。）比上年</w:t>
      </w:r>
      <w:r>
        <w:rPr>
          <w:rFonts w:hint="eastAsia" w:ascii="仿宋" w:hAnsi="仿宋" w:eastAsia="仿宋"/>
          <w:color w:val="000000" w:themeColor="text1"/>
          <w:sz w:val="32"/>
          <w:szCs w:val="32"/>
          <w:lang w:val="en-US" w:eastAsia="zh-CN"/>
          <w14:textFill>
            <w14:solidFill>
              <w14:schemeClr w14:val="tx1"/>
            </w14:solidFill>
          </w14:textFill>
        </w:rPr>
        <w:t>增加3.60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增长100.00</w:t>
      </w:r>
      <w:r>
        <w:rPr>
          <w:rFonts w:hint="eastAsia" w:ascii="仿宋" w:hAnsi="仿宋" w:eastAsia="仿宋"/>
          <w:color w:val="000000" w:themeColor="text1"/>
          <w:sz w:val="32"/>
          <w:szCs w:val="32"/>
          <w14:textFill>
            <w14:solidFill>
              <w14:schemeClr w14:val="tx1"/>
            </w14:solidFill>
          </w14:textFill>
        </w:rPr>
        <w:t>%，主要原因是：“三公”经费</w:t>
      </w:r>
      <w:r>
        <w:rPr>
          <w:rFonts w:hint="eastAsia" w:ascii="仿宋" w:hAnsi="仿宋" w:eastAsia="仿宋"/>
          <w:color w:val="000000" w:themeColor="text1"/>
          <w:sz w:val="32"/>
          <w:szCs w:val="32"/>
          <w:lang w:val="en-US" w:eastAsia="zh-CN"/>
          <w14:textFill>
            <w14:solidFill>
              <w14:schemeClr w14:val="tx1"/>
            </w14:solidFill>
          </w14:textFill>
        </w:rPr>
        <w:t>预算数的增长</w:t>
      </w:r>
      <w:r>
        <w:rPr>
          <w:rFonts w:hint="eastAsia" w:ascii="仿宋" w:hAnsi="仿宋" w:eastAsia="仿宋"/>
          <w:color w:val="000000" w:themeColor="text1"/>
          <w:sz w:val="32"/>
          <w:szCs w:val="32"/>
          <w14:textFill>
            <w14:solidFill>
              <w14:schemeClr w14:val="tx1"/>
            </w14:solidFill>
          </w14:textFill>
        </w:rPr>
        <w:t>；公务接待费</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万元，比上年</w:t>
      </w:r>
      <w:r>
        <w:rPr>
          <w:rFonts w:hint="eastAsia" w:ascii="仿宋" w:hAnsi="仿宋" w:eastAsia="仿宋"/>
          <w:color w:val="000000" w:themeColor="text1"/>
          <w:sz w:val="32"/>
          <w:szCs w:val="32"/>
          <w:lang w:val="en-US" w:eastAsia="zh-CN"/>
          <w14:textFill>
            <w14:solidFill>
              <w14:schemeClr w14:val="tx1"/>
            </w14:solidFill>
          </w14:textFill>
        </w:rPr>
        <w:t>增加或</w:t>
      </w:r>
      <w:r>
        <w:rPr>
          <w:rFonts w:hint="eastAsia" w:ascii="仿宋" w:hAnsi="仿宋" w:eastAsia="仿宋"/>
          <w:color w:val="000000" w:themeColor="text1"/>
          <w:sz w:val="32"/>
          <w:szCs w:val="32"/>
          <w14:textFill>
            <w14:solidFill>
              <w14:schemeClr w14:val="tx1"/>
            </w14:solidFill>
          </w14:textFill>
        </w:rPr>
        <w:t>减少</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增长或</w:t>
      </w:r>
      <w:r>
        <w:rPr>
          <w:rFonts w:hint="eastAsia" w:ascii="仿宋" w:hAnsi="仿宋" w:eastAsia="仿宋"/>
          <w:color w:val="000000" w:themeColor="text1"/>
          <w:sz w:val="32"/>
          <w:szCs w:val="32"/>
          <w14:textFill>
            <w14:solidFill>
              <w14:schemeClr w14:val="tx1"/>
            </w14:solidFill>
          </w14:textFill>
        </w:rPr>
        <w:t>下降</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2024年信访局未预算公务接待费</w:t>
      </w: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年因公出国（境）</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个团组、</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人，公务用车购置</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辆、保有</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量，国内公务接待</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批次、</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人。</w:t>
      </w:r>
    </w:p>
    <w:p w14:paraId="656E0823">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FFE84D7">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16.28</w:t>
      </w:r>
      <w:r>
        <w:rPr>
          <w:rFonts w:hint="eastAsia" w:ascii="仿宋" w:hAnsi="仿宋" w:eastAsia="仿宋"/>
          <w:sz w:val="32"/>
          <w:szCs w:val="32"/>
        </w:rPr>
        <w:t>万元，比上年</w:t>
      </w:r>
      <w:r>
        <w:rPr>
          <w:rFonts w:hint="eastAsia" w:ascii="仿宋" w:hAnsi="仿宋" w:eastAsia="仿宋"/>
          <w:sz w:val="32"/>
          <w:szCs w:val="32"/>
          <w:lang w:val="en-US" w:eastAsia="zh-CN"/>
        </w:rPr>
        <w:t>增加6.62</w:t>
      </w:r>
      <w:r>
        <w:rPr>
          <w:rFonts w:hint="eastAsia" w:ascii="仿宋" w:hAnsi="仿宋" w:eastAsia="仿宋"/>
          <w:sz w:val="32"/>
          <w:szCs w:val="32"/>
        </w:rPr>
        <w:t>万元，</w:t>
      </w:r>
      <w:r>
        <w:rPr>
          <w:rFonts w:hint="eastAsia" w:ascii="仿宋" w:hAnsi="仿宋" w:eastAsia="仿宋"/>
          <w:sz w:val="32"/>
          <w:szCs w:val="32"/>
          <w:lang w:val="en-US" w:eastAsia="zh-CN"/>
        </w:rPr>
        <w:t>增长68.53</w:t>
      </w:r>
      <w:r>
        <w:rPr>
          <w:rFonts w:hint="eastAsia" w:ascii="仿宋" w:hAnsi="仿宋" w:eastAsia="仿宋"/>
          <w:sz w:val="32"/>
          <w:szCs w:val="32"/>
        </w:rPr>
        <w:t>%，主要原因是：</w:t>
      </w:r>
      <w:r>
        <w:rPr>
          <w:rFonts w:hint="eastAsia" w:ascii="仿宋" w:hAnsi="仿宋" w:eastAsia="仿宋"/>
          <w:sz w:val="32"/>
          <w:szCs w:val="32"/>
          <w:lang w:val="en-US" w:eastAsia="zh-CN"/>
        </w:rPr>
        <w:t>2025年因机构改革，社工部与信访局设为一个机构，为此人员的增加，人头经费的增加及2025年人员经费预算数的增长</w:t>
      </w:r>
      <w:r>
        <w:rPr>
          <w:rFonts w:hint="eastAsia" w:ascii="仿宋" w:hAnsi="仿宋" w:eastAsia="仿宋"/>
          <w:sz w:val="32"/>
          <w:szCs w:val="32"/>
        </w:rPr>
        <w:t>。</w:t>
      </w:r>
    </w:p>
    <w:p w14:paraId="4F1324BF">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5BE9CF1B">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0.00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0.00</w:t>
      </w:r>
      <w:r>
        <w:rPr>
          <w:rFonts w:hint="eastAsia" w:ascii="仿宋" w:hAnsi="仿宋" w:eastAsia="仿宋"/>
          <w:sz w:val="32"/>
          <w:szCs w:val="32"/>
        </w:rPr>
        <w:t>万元，工程类采购预算</w:t>
      </w:r>
      <w:r>
        <w:rPr>
          <w:rFonts w:hint="eastAsia" w:ascii="仿宋" w:hAnsi="仿宋" w:eastAsia="仿宋"/>
          <w:sz w:val="32"/>
          <w:szCs w:val="32"/>
          <w:lang w:val="en-US" w:eastAsia="zh-CN"/>
        </w:rPr>
        <w:t>0.00</w:t>
      </w:r>
      <w:r>
        <w:rPr>
          <w:rFonts w:hint="eastAsia" w:ascii="仿宋" w:hAnsi="仿宋" w:eastAsia="仿宋"/>
          <w:sz w:val="32"/>
          <w:szCs w:val="32"/>
        </w:rPr>
        <w:t>万元，服务类采购预算</w:t>
      </w:r>
      <w:r>
        <w:rPr>
          <w:rFonts w:hint="eastAsia" w:ascii="仿宋" w:hAnsi="仿宋" w:eastAsia="仿宋"/>
          <w:sz w:val="32"/>
          <w:szCs w:val="32"/>
          <w:lang w:val="en-US" w:eastAsia="zh-CN"/>
        </w:rPr>
        <w:t>0.00</w:t>
      </w:r>
      <w:r>
        <w:rPr>
          <w:rFonts w:hint="eastAsia" w:ascii="仿宋" w:hAnsi="仿宋" w:eastAsia="仿宋"/>
          <w:sz w:val="32"/>
          <w:szCs w:val="32"/>
        </w:rPr>
        <w:t>万元等。</w:t>
      </w:r>
    </w:p>
    <w:p w14:paraId="13E32855">
      <w:pPr>
        <w:spacing w:line="588" w:lineRule="exact"/>
        <w:ind w:firstLine="640" w:firstLineChars="200"/>
        <w:rPr>
          <w:rFonts w:ascii="黑体" w:hAnsi="黑体" w:eastAsia="黑体"/>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w:t>
      </w:r>
      <w:r>
        <w:rPr>
          <w:rFonts w:ascii="黑体" w:hAnsi="黑体" w:eastAsia="黑体"/>
          <w:sz w:val="32"/>
          <w:szCs w:val="32"/>
          <w:highlight w:val="none"/>
        </w:rPr>
        <w:t>国有资产占有使用情况</w:t>
      </w:r>
    </w:p>
    <w:p w14:paraId="7338AAF4">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1FDD0872">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21508DA">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3</w:t>
      </w:r>
      <w:r>
        <w:rPr>
          <w:rFonts w:hint="eastAsia" w:ascii="仿宋" w:hAnsi="仿宋" w:eastAsia="仿宋"/>
          <w:sz w:val="32"/>
          <w:szCs w:val="32"/>
        </w:rPr>
        <w:t>个，资金</w:t>
      </w:r>
      <w:r>
        <w:rPr>
          <w:rFonts w:hint="eastAsia" w:ascii="仿宋" w:hAnsi="仿宋" w:eastAsia="仿宋"/>
          <w:sz w:val="32"/>
          <w:szCs w:val="32"/>
          <w:lang w:val="en-US" w:eastAsia="zh-CN"/>
        </w:rPr>
        <w:t>11.62</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72"/>
        <w:gridCol w:w="4687"/>
      </w:tblGrid>
      <w:tr w14:paraId="0B4C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428E347">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1572" w:type="dxa"/>
            <w:vAlign w:val="center"/>
          </w:tcPr>
          <w:p w14:paraId="7EFDFC55">
            <w:pPr>
              <w:spacing w:line="588" w:lineRule="exact"/>
              <w:jc w:val="both"/>
              <w:rPr>
                <w:rFonts w:ascii="黑体" w:hAnsi="黑体" w:eastAsia="黑体"/>
                <w:sz w:val="28"/>
                <w:szCs w:val="32"/>
              </w:rPr>
            </w:pPr>
            <w:r>
              <w:rPr>
                <w:rFonts w:hint="eastAsia" w:ascii="黑体" w:hAnsi="黑体" w:eastAsia="黑体"/>
                <w:sz w:val="28"/>
                <w:szCs w:val="32"/>
              </w:rPr>
              <w:t>预算数（单位：万元）</w:t>
            </w:r>
          </w:p>
        </w:tc>
        <w:tc>
          <w:tcPr>
            <w:tcW w:w="4687" w:type="dxa"/>
            <w:vAlign w:val="center"/>
          </w:tcPr>
          <w:p w14:paraId="0F01C042">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0216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5953428">
            <w:pPr>
              <w:spacing w:line="588" w:lineRule="exact"/>
              <w:jc w:val="both"/>
              <w:rPr>
                <w:rFonts w:hint="eastAsia" w:ascii="仿宋" w:hAnsi="仿宋" w:eastAsia="仿宋" w:cs="仿宋"/>
                <w:sz w:val="18"/>
                <w:szCs w:val="18"/>
              </w:rPr>
            </w:pPr>
            <w:r>
              <w:rPr>
                <w:rFonts w:hint="eastAsia" w:ascii="仿宋" w:hAnsi="仿宋" w:eastAsia="仿宋" w:cs="仿宋"/>
                <w:sz w:val="18"/>
                <w:szCs w:val="18"/>
              </w:rPr>
              <w:t>网络租赁</w:t>
            </w:r>
          </w:p>
        </w:tc>
        <w:tc>
          <w:tcPr>
            <w:tcW w:w="1572" w:type="dxa"/>
          </w:tcPr>
          <w:p w14:paraId="7770036D">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1.44</w:t>
            </w:r>
          </w:p>
        </w:tc>
        <w:tc>
          <w:tcPr>
            <w:tcW w:w="4687" w:type="dxa"/>
          </w:tcPr>
          <w:p w14:paraId="645CF831">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确保网络设备按时交付。</w:t>
            </w:r>
          </w:p>
        </w:tc>
      </w:tr>
      <w:tr w14:paraId="61B4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3E153EB">
            <w:pPr>
              <w:spacing w:line="588" w:lineRule="exact"/>
              <w:jc w:val="both"/>
              <w:rPr>
                <w:rFonts w:hint="eastAsia" w:ascii="仿宋" w:hAnsi="仿宋" w:eastAsia="仿宋" w:cs="仿宋"/>
                <w:sz w:val="18"/>
                <w:szCs w:val="18"/>
              </w:rPr>
            </w:pPr>
            <w:r>
              <w:rPr>
                <w:rFonts w:hint="eastAsia" w:ascii="仿宋" w:hAnsi="仿宋" w:eastAsia="仿宋" w:cs="仿宋"/>
                <w:sz w:val="18"/>
                <w:szCs w:val="18"/>
              </w:rPr>
              <w:t>信访工作经费</w:t>
            </w:r>
          </w:p>
        </w:tc>
        <w:tc>
          <w:tcPr>
            <w:tcW w:w="1572" w:type="dxa"/>
          </w:tcPr>
          <w:p w14:paraId="11271B3A">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10.00</w:t>
            </w:r>
          </w:p>
        </w:tc>
        <w:tc>
          <w:tcPr>
            <w:tcW w:w="4687" w:type="dxa"/>
          </w:tcPr>
          <w:p w14:paraId="5C8C89A4">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提升办理效率、化解矛盾、增强群众信任。</w:t>
            </w:r>
          </w:p>
        </w:tc>
      </w:tr>
      <w:tr w14:paraId="261B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CCC5FBF">
            <w:pPr>
              <w:spacing w:line="588" w:lineRule="exact"/>
              <w:jc w:val="both"/>
              <w:rPr>
                <w:rFonts w:hint="eastAsia" w:ascii="仿宋" w:hAnsi="仿宋" w:eastAsia="仿宋" w:cs="仿宋"/>
                <w:sz w:val="18"/>
                <w:szCs w:val="18"/>
              </w:rPr>
            </w:pPr>
            <w:r>
              <w:rPr>
                <w:rFonts w:hint="eastAsia" w:ascii="仿宋" w:hAnsi="仿宋" w:eastAsia="仿宋" w:cs="仿宋"/>
                <w:sz w:val="18"/>
                <w:szCs w:val="18"/>
              </w:rPr>
              <w:t>"两新"组织党员活动经费</w:t>
            </w:r>
          </w:p>
        </w:tc>
        <w:tc>
          <w:tcPr>
            <w:tcW w:w="1572" w:type="dxa"/>
          </w:tcPr>
          <w:p w14:paraId="40658D58">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0.18</w:t>
            </w:r>
          </w:p>
        </w:tc>
        <w:tc>
          <w:tcPr>
            <w:tcW w:w="4687" w:type="dxa"/>
          </w:tcPr>
          <w:p w14:paraId="50ECEE76">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提升党员素质、增强组织凝聚力、扩大社会影响力</w:t>
            </w:r>
          </w:p>
        </w:tc>
      </w:tr>
    </w:tbl>
    <w:p w14:paraId="7D1D0BBB">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2376400A">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本单位无</w:t>
      </w:r>
      <w:r>
        <w:rPr>
          <w:rFonts w:hint="eastAsia" w:ascii="仿宋" w:hAnsi="仿宋" w:eastAsia="仿宋"/>
          <w:sz w:val="32"/>
          <w:szCs w:val="32"/>
        </w:rPr>
        <w:t>政府债务情况。</w:t>
      </w:r>
    </w:p>
    <w:p w14:paraId="60AA9757">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1A259E8B">
      <w:pPr>
        <w:spacing w:line="588" w:lineRule="exact"/>
        <w:ind w:firstLine="640" w:firstLineChars="200"/>
        <w:rPr>
          <w:rFonts w:ascii="黑体" w:hAnsi="黑体" w:eastAsia="黑体"/>
          <w:sz w:val="32"/>
          <w:szCs w:val="32"/>
        </w:rPr>
      </w:pPr>
    </w:p>
    <w:p w14:paraId="627EA7FE">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09ACCA64">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31C2E63">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1EDD76D0">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635B7F62">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6F8FBB7E">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1F0141A">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03A988AF">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6CC340A">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0500CF2E">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0354C40F">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AB2161F">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1971E5E4"/>
    <w:p w14:paraId="66859EEB"/>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197BEA-A885-4BC9-964B-2268EE1AC6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48A0AF-09BE-4EF0-869D-734CC9154603}"/>
  </w:font>
  <w:font w:name="方正小标宋简体">
    <w:panose1 w:val="02000000000000000000"/>
    <w:charset w:val="86"/>
    <w:family w:val="script"/>
    <w:pitch w:val="default"/>
    <w:sig w:usb0="00000001" w:usb1="080E0000" w:usb2="00000000" w:usb3="00000000" w:csb0="00040000" w:csb1="00000000"/>
    <w:embedRegular r:id="rId3" w:fontKey="{D3580679-B3C6-4F27-9F4E-1E65D5F94CB2}"/>
  </w:font>
  <w:font w:name="仿宋">
    <w:panose1 w:val="02010609060101010101"/>
    <w:charset w:val="86"/>
    <w:family w:val="modern"/>
    <w:pitch w:val="default"/>
    <w:sig w:usb0="800002BF" w:usb1="38CF7CFA" w:usb2="00000016" w:usb3="00000000" w:csb0="00040001" w:csb1="00000000"/>
    <w:embedRegular r:id="rId4" w:fontKey="{CF03113C-E98B-4789-82EC-2D1F8B2F581F}"/>
  </w:font>
  <w:font w:name="仿宋_GB2312">
    <w:panose1 w:val="02010609030101010101"/>
    <w:charset w:val="86"/>
    <w:family w:val="modern"/>
    <w:pitch w:val="default"/>
    <w:sig w:usb0="00000001" w:usb1="080E0000" w:usb2="00000000" w:usb3="00000000" w:csb0="00040000" w:csb1="00000000"/>
    <w:embedRegular r:id="rId5" w:fontKey="{FFFADF5D-F6B9-440C-B10C-18EB785DDF4D}"/>
  </w:font>
  <w:font w:name="ˎ̥">
    <w:altName w:val="微软雅黑"/>
    <w:panose1 w:val="00000000000000000000"/>
    <w:charset w:val="00"/>
    <w:family w:val="roman"/>
    <w:pitch w:val="default"/>
    <w:sig w:usb0="00000000" w:usb1="00000000" w:usb2="00000000" w:usb3="00000000" w:csb0="00040001" w:csb1="00000000"/>
    <w:embedRegular r:id="rId6" w:fontKey="{70B0225B-3500-4922-8033-43399191EE5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65FC">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14:paraId="00021D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8EC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EE92AE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148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6D0AE"/>
    <w:multiLevelType w:val="singleLevel"/>
    <w:tmpl w:val="BA76D0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E04F8"/>
    <w:rsid w:val="0B2267E5"/>
    <w:rsid w:val="0B3D451F"/>
    <w:rsid w:val="15B26813"/>
    <w:rsid w:val="17FC262D"/>
    <w:rsid w:val="1D2D3F19"/>
    <w:rsid w:val="22FF5E4B"/>
    <w:rsid w:val="286E6AFD"/>
    <w:rsid w:val="298F4F7D"/>
    <w:rsid w:val="2C095002"/>
    <w:rsid w:val="34B72631"/>
    <w:rsid w:val="436332AB"/>
    <w:rsid w:val="43F37F91"/>
    <w:rsid w:val="49E50EBD"/>
    <w:rsid w:val="54F2623D"/>
    <w:rsid w:val="56C00CFD"/>
    <w:rsid w:val="570F5FEB"/>
    <w:rsid w:val="5E5A1655"/>
    <w:rsid w:val="797D43BF"/>
    <w:rsid w:val="797E04F8"/>
    <w:rsid w:val="7A2E1215"/>
    <w:rsid w:val="7EBC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857</Words>
  <Characters>914</Characters>
  <Lines>0</Lines>
  <Paragraphs>0</Paragraphs>
  <TotalTime>8</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2025-02-15T05:22:00Z</dcterms:created>
  <dc:creator>Administrator</dc:creator>
  <cp:lastModifiedBy>笑笑</cp:lastModifiedBy>
  <dcterms:modified xsi:type="dcterms:W3CDTF">2025-02-20T08:07:56Z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26044A846679476BAEC2E4BED6904C86_11</vt:lpwstr>
  </property>
  <property fmtid="{D5CDD505-2E9C-101B-9397-08002B2CF9AE}" pid="4" name="KSOTemplateDocerSaveRecord">
    <vt:lpwstr>eyJoZGlkIjoiZTM0NTczN2ZmYjBkNzNlMmVhNTgxNmExNGI2YzUzNmEiLCJ1c2VySWQiOiIyOTkyMTIxNzYifQ==</vt:lpwstr>
  </property>
</Properties>
</file>