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仿宋" w:hAnsi="仿宋" w:eastAsia="仿宋"/>
          <w:sz w:val="32"/>
          <w:szCs w:val="32"/>
        </w:rPr>
      </w:pPr>
      <w:bookmarkStart w:id="0" w:name="_GoBack"/>
      <w:bookmarkEnd w:id="0"/>
      <w:r>
        <w:rPr>
          <w:rFonts w:hint="eastAsia" w:ascii="仿宋" w:hAnsi="仿宋" w:eastAsia="仿宋" w:cs="宋体"/>
          <w:color w:val="000000"/>
          <w:kern w:val="0"/>
          <w:sz w:val="32"/>
          <w:szCs w:val="32"/>
          <w:lang w:eastAsia="zh-CN"/>
        </w:rPr>
        <w:t>2024</w:t>
      </w:r>
      <w:r>
        <w:rPr>
          <w:rFonts w:hint="eastAsia" w:ascii="仿宋" w:hAnsi="仿宋" w:eastAsia="仿宋" w:cs="宋体"/>
          <w:color w:val="000000"/>
          <w:kern w:val="0"/>
          <w:sz w:val="32"/>
          <w:szCs w:val="32"/>
        </w:rPr>
        <w:t>年部门预算信息公开模板</w:t>
      </w:r>
    </w:p>
    <w:p>
      <w:pPr>
        <w:rPr>
          <w:rFonts w:ascii="仿宋" w:hAnsi="仿宋" w:eastAsia="仿宋"/>
          <w:sz w:val="32"/>
          <w:szCs w:val="32"/>
        </w:rPr>
      </w:pPr>
      <w:r>
        <w:rPr>
          <w:rFonts w:hint="eastAsia" w:ascii="仿宋" w:hAnsi="仿宋" w:eastAsia="仿宋"/>
          <w:sz w:val="32"/>
          <w:szCs w:val="32"/>
        </w:rPr>
        <w:t>（注：</w:t>
      </w:r>
      <w:r>
        <w:rPr>
          <w:rFonts w:ascii="仿宋" w:hAnsi="仿宋" w:eastAsia="仿宋"/>
          <w:sz w:val="32"/>
          <w:szCs w:val="32"/>
        </w:rPr>
        <w:t>涉密信息不予公开）</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lang w:val="en-US" w:eastAsia="zh-CN"/>
        </w:rPr>
        <w:t>扎曲乡</w:t>
      </w:r>
      <w:r>
        <w:rPr>
          <w:rFonts w:hint="eastAsia" w:ascii="方正小标宋简体" w:hAnsi="仿宋" w:eastAsia="方正小标宋简体"/>
          <w:sz w:val="44"/>
          <w:szCs w:val="44"/>
        </w:rPr>
        <w:t>（部门）</w:t>
      </w:r>
      <w:r>
        <w:rPr>
          <w:rFonts w:hint="eastAsia" w:ascii="方正小标宋简体" w:hAnsi="仿宋" w:eastAsia="方正小标宋简体"/>
          <w:sz w:val="44"/>
          <w:szCs w:val="44"/>
          <w:lang w:eastAsia="zh-CN"/>
        </w:rPr>
        <w:t>2024</w:t>
      </w:r>
      <w:r>
        <w:rPr>
          <w:rFonts w:hint="eastAsia" w:ascii="方正小标宋简体" w:hAnsi="仿宋" w:eastAsia="方正小标宋简体"/>
          <w:sz w:val="44"/>
          <w:szCs w:val="44"/>
        </w:rPr>
        <w:t>年度部门预算</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仿宋" w:hAnsi="仿宋" w:eastAsia="仿宋"/>
          <w:sz w:val="32"/>
          <w:szCs w:val="32"/>
        </w:rPr>
      </w:pPr>
      <w:r>
        <w:rPr>
          <w:rFonts w:hint="eastAsia" w:ascii="仿宋" w:hAnsi="仿宋" w:eastAsia="仿宋"/>
          <w:sz w:val="32"/>
          <w:szCs w:val="32"/>
          <w:lang w:val="en-US" w:eastAsia="zh-CN"/>
        </w:rPr>
        <w:t>2024</w:t>
      </w:r>
      <w:r>
        <w:rPr>
          <w:rFonts w:hint="eastAsia" w:ascii="仿宋" w:hAnsi="仿宋" w:eastAsia="仿宋"/>
          <w:sz w:val="32"/>
          <w:szCs w:val="32"/>
        </w:rPr>
        <w:t xml:space="preserve">年  </w:t>
      </w:r>
      <w:r>
        <w:rPr>
          <w:rFonts w:hint="eastAsia" w:ascii="仿宋" w:hAnsi="仿宋" w:eastAsia="仿宋"/>
          <w:sz w:val="32"/>
          <w:szCs w:val="32"/>
          <w:lang w:val="en-US" w:eastAsia="zh-CN"/>
        </w:rPr>
        <w:t>2</w:t>
      </w:r>
      <w:r>
        <w:rPr>
          <w:rFonts w:hint="eastAsia" w:ascii="仿宋" w:hAnsi="仿宋" w:eastAsia="仿宋"/>
          <w:sz w:val="32"/>
          <w:szCs w:val="32"/>
        </w:rPr>
        <w:t xml:space="preserve">   月  </w:t>
      </w:r>
      <w:r>
        <w:rPr>
          <w:rFonts w:hint="eastAsia" w:ascii="仿宋" w:hAnsi="仿宋" w:eastAsia="仿宋"/>
          <w:sz w:val="32"/>
          <w:szCs w:val="32"/>
          <w:lang w:val="en-US" w:eastAsia="zh-CN"/>
        </w:rPr>
        <w:t>26</w:t>
      </w:r>
      <w:r>
        <w:rPr>
          <w:rFonts w:hint="eastAsia" w:ascii="仿宋" w:hAnsi="仿宋" w:eastAsia="仿宋"/>
          <w:sz w:val="32"/>
          <w:szCs w:val="32"/>
        </w:rPr>
        <w:t xml:space="preserve">  日</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44"/>
          <w:szCs w:val="44"/>
        </w:rPr>
      </w:pPr>
      <w:r>
        <w:rPr>
          <w:rFonts w:hint="eastAsia" w:ascii="方正小标宋简体" w:hAnsi="仿宋" w:eastAsia="方正小标宋简体"/>
          <w:sz w:val="44"/>
          <w:szCs w:val="44"/>
        </w:rPr>
        <w:t>目  录</w:t>
      </w:r>
    </w:p>
    <w:p>
      <w:pPr>
        <w:rPr>
          <w:rFonts w:ascii="仿宋" w:hAnsi="仿宋" w:eastAsia="仿宋"/>
          <w:sz w:val="32"/>
          <w:szCs w:val="32"/>
        </w:rPr>
      </w:pP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第一部分  </w:t>
      </w:r>
      <w:r>
        <w:rPr>
          <w:rFonts w:hint="eastAsia" w:ascii="方正小标宋简体" w:hAnsi="仿宋" w:eastAsia="方正小标宋简体"/>
          <w:sz w:val="32"/>
          <w:szCs w:val="32"/>
          <w:lang w:val="en-US" w:eastAsia="zh-CN"/>
        </w:rPr>
        <w:t>扎曲乡</w:t>
      </w:r>
      <w:r>
        <w:rPr>
          <w:rFonts w:hint="eastAsia" w:ascii="方正小标宋简体" w:hAnsi="仿宋" w:eastAsia="方正小标宋简体"/>
          <w:sz w:val="32"/>
          <w:szCs w:val="32"/>
        </w:rPr>
        <w:t>（部门）概况</w:t>
      </w:r>
    </w:p>
    <w:p>
      <w:pPr>
        <w:rPr>
          <w:rFonts w:ascii="黑体" w:hAnsi="黑体" w:eastAsia="黑体"/>
          <w:sz w:val="32"/>
          <w:szCs w:val="32"/>
        </w:rPr>
      </w:pPr>
      <w:r>
        <w:rPr>
          <w:rFonts w:hint="eastAsia" w:ascii="黑体" w:hAnsi="黑体" w:eastAsia="黑体"/>
          <w:sz w:val="32"/>
          <w:szCs w:val="32"/>
        </w:rPr>
        <w:t>一、主要职能</w:t>
      </w:r>
    </w:p>
    <w:p>
      <w:pPr>
        <w:rPr>
          <w:rFonts w:ascii="黑体" w:hAnsi="黑体" w:eastAsia="黑体"/>
          <w:sz w:val="32"/>
          <w:szCs w:val="32"/>
        </w:rPr>
      </w:pPr>
      <w:r>
        <w:rPr>
          <w:rFonts w:hint="eastAsia" w:ascii="黑体" w:hAnsi="黑体" w:eastAsia="黑体"/>
          <w:sz w:val="32"/>
          <w:szCs w:val="32"/>
        </w:rPr>
        <w:t>二、部门预算单位构成</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第二部分  </w:t>
      </w:r>
      <w:r>
        <w:rPr>
          <w:rFonts w:hint="eastAsia" w:ascii="方正小标宋简体" w:hAnsi="仿宋" w:eastAsia="方正小标宋简体"/>
          <w:sz w:val="32"/>
          <w:szCs w:val="32"/>
          <w:lang w:val="en-US" w:eastAsia="zh-CN"/>
        </w:rPr>
        <w:t>扎曲乡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年度部门预算明细表</w:t>
      </w:r>
    </w:p>
    <w:p>
      <w:pPr>
        <w:rPr>
          <w:rFonts w:ascii="黑体" w:hAnsi="黑体" w:eastAsia="黑体"/>
          <w:sz w:val="32"/>
          <w:szCs w:val="32"/>
        </w:rPr>
      </w:pPr>
      <w:r>
        <w:rPr>
          <w:rFonts w:hint="eastAsia" w:ascii="黑体" w:hAnsi="黑体" w:eastAsia="黑体"/>
          <w:sz w:val="32"/>
          <w:szCs w:val="32"/>
        </w:rPr>
        <w:t>一、部门收支总体情况表</w:t>
      </w:r>
    </w:p>
    <w:p>
      <w:pPr>
        <w:rPr>
          <w:rFonts w:ascii="黑体" w:hAnsi="黑体" w:eastAsia="黑体"/>
          <w:sz w:val="32"/>
          <w:szCs w:val="32"/>
        </w:rPr>
      </w:pPr>
      <w:r>
        <w:rPr>
          <w:rFonts w:hint="eastAsia" w:ascii="黑体" w:hAnsi="黑体" w:eastAsia="黑体"/>
          <w:sz w:val="32"/>
          <w:szCs w:val="32"/>
        </w:rPr>
        <w:t>二、部门收入总体情况表</w:t>
      </w:r>
    </w:p>
    <w:p>
      <w:pPr>
        <w:rPr>
          <w:rFonts w:ascii="黑体" w:hAnsi="黑体" w:eastAsia="黑体"/>
          <w:sz w:val="32"/>
          <w:szCs w:val="32"/>
        </w:rPr>
      </w:pPr>
      <w:r>
        <w:rPr>
          <w:rFonts w:hint="eastAsia" w:ascii="黑体" w:hAnsi="黑体" w:eastAsia="黑体"/>
          <w:sz w:val="32"/>
          <w:szCs w:val="32"/>
        </w:rPr>
        <w:t>三、部门支出总体情况表</w:t>
      </w:r>
    </w:p>
    <w:p>
      <w:pPr>
        <w:rPr>
          <w:rFonts w:ascii="黑体" w:hAnsi="黑体" w:eastAsia="黑体"/>
          <w:sz w:val="32"/>
          <w:szCs w:val="32"/>
        </w:rPr>
      </w:pPr>
      <w:r>
        <w:rPr>
          <w:rFonts w:hint="eastAsia" w:ascii="黑体" w:hAnsi="黑体" w:eastAsia="黑体"/>
          <w:sz w:val="32"/>
          <w:szCs w:val="32"/>
        </w:rPr>
        <w:t>四、财政拨款收支总体情况表</w:t>
      </w:r>
    </w:p>
    <w:p>
      <w:pPr>
        <w:rPr>
          <w:rFonts w:ascii="黑体" w:hAnsi="黑体" w:eastAsia="黑体"/>
          <w:sz w:val="32"/>
          <w:szCs w:val="32"/>
        </w:rPr>
      </w:pPr>
      <w:r>
        <w:rPr>
          <w:rFonts w:hint="eastAsia" w:ascii="黑体" w:hAnsi="黑体" w:eastAsia="黑体"/>
          <w:sz w:val="32"/>
          <w:szCs w:val="32"/>
        </w:rPr>
        <w:t>五、一般公共预算支出情况表（按功能分类科目）</w:t>
      </w:r>
    </w:p>
    <w:p>
      <w:pPr>
        <w:rPr>
          <w:rFonts w:ascii="黑体" w:hAnsi="黑体" w:eastAsia="黑体"/>
          <w:sz w:val="32"/>
          <w:szCs w:val="32"/>
        </w:rPr>
      </w:pPr>
      <w:r>
        <w:rPr>
          <w:rFonts w:hint="eastAsia" w:ascii="黑体" w:hAnsi="黑体" w:eastAsia="黑体"/>
          <w:sz w:val="32"/>
          <w:szCs w:val="32"/>
        </w:rPr>
        <w:t>六、一般公共预算基本支出情况表（按经济分类款级科目）</w:t>
      </w:r>
    </w:p>
    <w:p>
      <w:pPr>
        <w:rPr>
          <w:rFonts w:ascii="黑体" w:hAnsi="黑体" w:eastAsia="黑体"/>
          <w:sz w:val="32"/>
          <w:szCs w:val="32"/>
        </w:rPr>
      </w:pPr>
      <w:r>
        <w:rPr>
          <w:rFonts w:hint="eastAsia" w:ascii="黑体" w:hAnsi="黑体" w:eastAsia="黑体"/>
          <w:sz w:val="32"/>
          <w:szCs w:val="32"/>
        </w:rPr>
        <w:t>七、一般公共预算“三公”经费支出情况表</w:t>
      </w:r>
    </w:p>
    <w:p>
      <w:pPr>
        <w:rPr>
          <w:rFonts w:ascii="黑体" w:hAnsi="黑体" w:eastAsia="黑体"/>
          <w:sz w:val="32"/>
          <w:szCs w:val="32"/>
        </w:rPr>
      </w:pPr>
      <w:r>
        <w:rPr>
          <w:rFonts w:hint="eastAsia" w:ascii="黑体" w:hAnsi="黑体" w:eastAsia="黑体"/>
          <w:sz w:val="32"/>
          <w:szCs w:val="32"/>
        </w:rPr>
        <w:t>八、政府性基金“三公”经费支出情况表</w:t>
      </w:r>
    </w:p>
    <w:p>
      <w:pPr>
        <w:rPr>
          <w:rFonts w:ascii="黑体" w:hAnsi="黑体" w:eastAsia="黑体"/>
          <w:sz w:val="32"/>
          <w:szCs w:val="32"/>
        </w:rPr>
      </w:pPr>
      <w:r>
        <w:rPr>
          <w:rFonts w:hint="eastAsia" w:ascii="黑体" w:hAnsi="黑体" w:eastAsia="黑体"/>
          <w:sz w:val="32"/>
          <w:szCs w:val="32"/>
        </w:rPr>
        <w:t>九、政府性基金预算支出情况表</w:t>
      </w:r>
    </w:p>
    <w:p>
      <w:pPr>
        <w:rPr>
          <w:rFonts w:ascii="黑体" w:hAnsi="黑体" w:eastAsia="黑体"/>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政府购买服务预算表</w:t>
      </w:r>
    </w:p>
    <w:p>
      <w:pPr>
        <w:rPr>
          <w:rFonts w:ascii="黑体" w:hAnsi="黑体" w:eastAsia="黑体"/>
          <w:sz w:val="32"/>
          <w:szCs w:val="32"/>
        </w:rPr>
      </w:pPr>
      <w:r>
        <w:rPr>
          <w:rFonts w:hint="eastAsia" w:ascii="黑体" w:hAnsi="黑体" w:eastAsia="黑体"/>
          <w:sz w:val="32"/>
          <w:szCs w:val="32"/>
        </w:rPr>
        <w:t>十一、项目支出绩效表</w:t>
      </w:r>
    </w:p>
    <w:p>
      <w:pPr>
        <w:rPr>
          <w:rFonts w:ascii="方正小标宋简体" w:hAnsi="仿宋" w:eastAsia="方正小标宋简体"/>
          <w:sz w:val="32"/>
          <w:szCs w:val="32"/>
        </w:rPr>
      </w:pPr>
      <w:r>
        <w:rPr>
          <w:rFonts w:hint="eastAsia" w:ascii="方正小标宋简体" w:hAnsi="仿宋" w:eastAsia="方正小标宋简体"/>
          <w:sz w:val="32"/>
          <w:szCs w:val="32"/>
        </w:rPr>
        <w:t xml:space="preserve">第三部分  </w:t>
      </w:r>
      <w:r>
        <w:rPr>
          <w:rFonts w:hint="eastAsia" w:ascii="方正小标宋简体" w:hAnsi="仿宋" w:eastAsia="方正小标宋简体"/>
          <w:sz w:val="32"/>
          <w:szCs w:val="32"/>
          <w:lang w:val="en-US" w:eastAsia="zh-CN"/>
        </w:rPr>
        <w:t>扎曲乡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rPr>
          <w:rFonts w:ascii="方正小标宋简体" w:hAnsi="仿宋" w:eastAsia="方正小标宋简体"/>
          <w:sz w:val="32"/>
          <w:szCs w:val="32"/>
        </w:rPr>
      </w:pPr>
      <w:r>
        <w:rPr>
          <w:rFonts w:hint="eastAsia" w:ascii="方正小标宋简体" w:hAnsi="仿宋" w:eastAsia="方正小标宋简体"/>
          <w:sz w:val="32"/>
          <w:szCs w:val="32"/>
        </w:rPr>
        <w:t>第四部分  名词解释</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第一部分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扎曲乡</w:t>
      </w:r>
      <w:r>
        <w:rPr>
          <w:rFonts w:hint="eastAsia" w:ascii="方正小标宋简体" w:hAnsi="仿宋" w:eastAsia="方正小标宋简体"/>
          <w:sz w:val="32"/>
          <w:szCs w:val="32"/>
        </w:rPr>
        <w:t>（部门）概况</w:t>
      </w:r>
    </w:p>
    <w:p>
      <w:pPr>
        <w:rPr>
          <w:rFonts w:ascii="仿宋" w:hAnsi="仿宋" w:eastAsia="仿宋"/>
          <w:sz w:val="32"/>
          <w:szCs w:val="32"/>
        </w:rPr>
      </w:pPr>
    </w:p>
    <w:p>
      <w:pPr>
        <w:rPr>
          <w:rFonts w:ascii="黑体" w:hAnsi="黑体" w:eastAsia="黑体"/>
          <w:sz w:val="32"/>
          <w:szCs w:val="32"/>
        </w:rPr>
      </w:pPr>
      <w:r>
        <w:rPr>
          <w:rFonts w:hint="eastAsia" w:ascii="黑体" w:hAnsi="黑体" w:eastAsia="黑体"/>
          <w:sz w:val="32"/>
          <w:szCs w:val="32"/>
        </w:rPr>
        <w:t>一、主要职能</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组织部门印发的“三定”方案文件，规定的部门主要职责:</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（一）乡党委</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1、贯彻执行党和国家的路线、方针、政策</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2、贯彻落实上级党委的重要会议、文件、指示及重要工作部署</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3、领导并组织、协调乡政府、乡人大开展各项工作，维护党的权威，充分发挥乡党委的核心作用。</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4、负责乡党建工作，做好党员的发展、培训和教育工作。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5、负责乡思想意识形态方面的工作，把握正确的舆论导向，做好干部教育工作。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6、加强党风廉政建设，维护党的章程和其他党内法规，检查党的路线、方针、政策、决策、决议的贯彻落实情况，严肃查处乡党员、干部的违法违纪现象。</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7、负责联系党外知识分子和民族、宗教界人士，及时向他们通报情况，反映他们的意见和建议，做好爱国统一战线工作。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8、负责乡社会治安综合治理工作，确保局势稳定。</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9、承担上级党委各类文件的安全传递、管理和立卷、归档工作。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10、承办县委交办的其他任务。</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（二）乡人大</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1、检察监督上级人大常委会的各项决议，决定的实施及落实情况。</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2、监督乡政府的国民经济和社会发展规划以及财政预算执行情况。</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3、监督乡政府各助理员的工作，及时向乡党委报告有关情况，提出建议。</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4、配合县人大常委会开展各项执法检查活动。</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5、开展法制研究和法律知识普及工作，对有关法规草案提出修改意见。</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6、负责对乡政府的各项工作进行监督，提出意见和建议。</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7、负责乡人大换届选举工作，并进行相关宣传报道。</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8、办理人大代表和群众的来信、来访工作，协助、督促有关部门做好代表和群众提出的建议、批评和意见的办理工作。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9、承担上级人大代表来乡视察、考察活动的接待、汇报的一些具体事务。</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10、负责乡政府机关人士任免的具体事务，管理相关人事资料。</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11、负责乡人代会的组织及会务工作。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12、承办县人大常委会交办的其他事项。</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（三）乡政府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1、贯彻落实中央、国务院、自治区、地区行署和县政府有关经济发展的重大方针、决策和重要会议精神；围绕乡经济社会发展及中心工作，组织调查研究，及时了解和掌握制订乡经济和社会发展中、长期规划，并组织实施。</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2、确保乡社会政治局势稳定，做好各种突发事件和重大事故的情况反映和处理工作，坚决打击各类危害国家安全和民族团结的一切行为。</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3、负责指导、检查和督促各村对各级政府的方针政策和具体措施的落实情况。</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4、承办乡人大代表提交的建议、意见和提案的办理、答复工作。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5处理群众来信、接待群众来访，及时向县政府反映重大问题，并根据法规、政策和领导批示精神，做好宣传、疏导和化解工作。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6、接受乡人大的监督，配合乡人大开展各项工作。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7、负责乡重大活动的组织协调以及具体实施工作。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9、宏观乡民族宗教、社会治安、救济救助、农牧林、文教卫生国土、建设、交通等各项工作。</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10、承办县人民政府交办的其他事项。</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（四）卫生院</w:t>
      </w:r>
    </w:p>
    <w:p>
      <w:pPr>
        <w:snapToGrid w:val="0"/>
        <w:spacing w:line="576" w:lineRule="exact"/>
        <w:ind w:firstLine="640" w:firstLineChars="200"/>
        <w:rPr>
          <w:rFonts w:ascii="仿宋" w:hAnsi="仿宋" w:eastAsia="仿宋"/>
          <w:sz w:val="32"/>
          <w:szCs w:val="32"/>
        </w:rPr>
      </w:pPr>
      <w:r>
        <w:rPr>
          <w:rFonts w:hint="eastAsia" w:ascii="仿宋" w:hAnsi="仿宋" w:eastAsia="仿宋"/>
          <w:sz w:val="32"/>
          <w:szCs w:val="32"/>
        </w:rPr>
        <w:t>主要承担乡医疗、保健、疾病预防和优生优育技术服务等工作</w:t>
      </w:r>
    </w:p>
    <w:p>
      <w:pPr>
        <w:snapToGrid w:val="0"/>
        <w:spacing w:line="576" w:lineRule="exact"/>
        <w:ind w:firstLine="640" w:firstLineChars="200"/>
        <w:rPr>
          <w:rFonts w:ascii="仿宋" w:hAnsi="仿宋" w:eastAsia="仿宋"/>
          <w:sz w:val="32"/>
          <w:szCs w:val="32"/>
        </w:rPr>
      </w:pPr>
      <w:r>
        <w:rPr>
          <w:rFonts w:hint="eastAsia" w:ascii="仿宋" w:hAnsi="仿宋" w:eastAsia="仿宋"/>
          <w:sz w:val="32"/>
          <w:szCs w:val="32"/>
        </w:rPr>
        <w:t>（五）农牧综合服务中心</w:t>
      </w:r>
    </w:p>
    <w:p>
      <w:pPr>
        <w:snapToGrid w:val="0"/>
        <w:spacing w:line="576" w:lineRule="exact"/>
        <w:ind w:firstLine="640" w:firstLineChars="200"/>
        <w:rPr>
          <w:rFonts w:ascii="仿宋" w:hAnsi="仿宋" w:eastAsia="仿宋"/>
          <w:sz w:val="32"/>
          <w:szCs w:val="32"/>
        </w:rPr>
      </w:pPr>
      <w:r>
        <w:rPr>
          <w:rFonts w:hint="eastAsia" w:ascii="仿宋" w:hAnsi="仿宋" w:eastAsia="仿宋"/>
          <w:sz w:val="32"/>
          <w:szCs w:val="32"/>
        </w:rPr>
        <w:t>主要承担乡畜牧技术推广、科技培训、草原管理、畜牧兽医、兽防、野生动物保护和水利等工作</w:t>
      </w:r>
    </w:p>
    <w:p>
      <w:pPr>
        <w:snapToGrid w:val="0"/>
        <w:spacing w:line="576" w:lineRule="exact"/>
        <w:ind w:firstLine="640" w:firstLineChars="200"/>
        <w:rPr>
          <w:rFonts w:ascii="仿宋" w:hAnsi="仿宋" w:eastAsia="仿宋"/>
          <w:sz w:val="32"/>
          <w:szCs w:val="32"/>
        </w:rPr>
      </w:pPr>
      <w:r>
        <w:rPr>
          <w:rFonts w:hint="eastAsia" w:ascii="仿宋" w:hAnsi="仿宋" w:eastAsia="仿宋"/>
          <w:sz w:val="32"/>
          <w:szCs w:val="32"/>
        </w:rPr>
        <w:t>（六）文化服务中心</w:t>
      </w:r>
    </w:p>
    <w:p>
      <w:pPr>
        <w:snapToGrid w:val="0"/>
        <w:spacing w:line="576" w:lineRule="exact"/>
        <w:ind w:firstLine="640" w:firstLineChars="200"/>
        <w:rPr>
          <w:rFonts w:ascii="仿宋" w:hAnsi="仿宋" w:eastAsia="仿宋"/>
          <w:sz w:val="32"/>
          <w:szCs w:val="32"/>
        </w:rPr>
      </w:pPr>
      <w:r>
        <w:rPr>
          <w:rFonts w:hint="eastAsia" w:ascii="仿宋" w:hAnsi="仿宋" w:eastAsia="仿宋"/>
          <w:sz w:val="32"/>
          <w:szCs w:val="32"/>
        </w:rPr>
        <w:t>主要承担远程教育站点的维护使用和乡文化、广播、电影、电视、图书、群众体育等工作</w:t>
      </w:r>
    </w:p>
    <w:p>
      <w:pPr>
        <w:snapToGrid w:val="0"/>
        <w:spacing w:line="576" w:lineRule="exact"/>
        <w:ind w:firstLine="640" w:firstLineChars="200"/>
        <w:rPr>
          <w:rFonts w:ascii="仿宋" w:hAnsi="仿宋" w:eastAsia="仿宋"/>
          <w:sz w:val="32"/>
          <w:szCs w:val="32"/>
        </w:rPr>
      </w:pPr>
      <w:r>
        <w:rPr>
          <w:rFonts w:hint="eastAsia" w:ascii="仿宋" w:hAnsi="仿宋" w:eastAsia="仿宋"/>
          <w:sz w:val="32"/>
          <w:szCs w:val="32"/>
        </w:rPr>
        <w:t>（七）后勤服务中心</w:t>
      </w:r>
    </w:p>
    <w:p>
      <w:pPr>
        <w:spacing w:line="576" w:lineRule="exact"/>
        <w:ind w:firstLine="640" w:firstLineChars="200"/>
        <w:rPr>
          <w:rFonts w:ascii="仿宋" w:hAnsi="仿宋" w:eastAsia="仿宋"/>
          <w:sz w:val="32"/>
          <w:szCs w:val="32"/>
        </w:rPr>
      </w:pPr>
      <w:r>
        <w:rPr>
          <w:rFonts w:hint="eastAsia" w:ascii="仿宋" w:hAnsi="仿宋" w:eastAsia="仿宋"/>
          <w:sz w:val="32"/>
          <w:szCs w:val="32"/>
        </w:rPr>
        <w:t>负责乡机构后勤保障工作。</w:t>
      </w:r>
    </w:p>
    <w:p>
      <w:pPr>
        <w:rPr>
          <w:rFonts w:ascii="黑体" w:hAnsi="黑体" w:eastAsia="黑体"/>
          <w:sz w:val="32"/>
          <w:szCs w:val="32"/>
        </w:rPr>
      </w:pPr>
      <w:r>
        <w:rPr>
          <w:rFonts w:hint="eastAsia" w:ascii="黑体" w:hAnsi="黑体" w:eastAsia="黑体"/>
          <w:sz w:val="32"/>
          <w:szCs w:val="32"/>
        </w:rPr>
        <w:t>二、部门预算单位构成</w:t>
      </w:r>
    </w:p>
    <w:p>
      <w:pPr>
        <w:ind w:firstLine="640" w:firstLineChars="200"/>
        <w:rPr>
          <w:rFonts w:ascii="仿宋" w:hAnsi="仿宋" w:eastAsia="仿宋"/>
          <w:sz w:val="32"/>
          <w:szCs w:val="32"/>
        </w:rPr>
      </w:pPr>
      <w:r>
        <w:rPr>
          <w:rFonts w:hint="eastAsia" w:ascii="仿宋" w:hAnsi="仿宋" w:eastAsia="仿宋"/>
          <w:sz w:val="32"/>
          <w:szCs w:val="32"/>
        </w:rPr>
        <w:t>（1）扎曲乡人民政府（单位）：包括：安委办、</w:t>
      </w:r>
      <w:r>
        <w:rPr>
          <w:rFonts w:hint="eastAsia" w:ascii="仿宋" w:hAnsi="仿宋" w:eastAsia="仿宋"/>
          <w:sz w:val="32"/>
          <w:szCs w:val="32"/>
          <w:lang w:val="en-US" w:eastAsia="zh-CN"/>
        </w:rPr>
        <w:t>乡村振兴</w:t>
      </w:r>
      <w:r>
        <w:rPr>
          <w:rFonts w:hint="eastAsia" w:ascii="仿宋" w:hAnsi="仿宋" w:eastAsia="仿宋"/>
          <w:sz w:val="32"/>
          <w:szCs w:val="32"/>
        </w:rPr>
        <w:t>办、强基办、财政所、民</w:t>
      </w:r>
      <w:r>
        <w:rPr>
          <w:rFonts w:hint="eastAsia" w:ascii="仿宋" w:hAnsi="仿宋" w:eastAsia="仿宋"/>
          <w:sz w:val="32"/>
          <w:szCs w:val="32"/>
          <w:lang w:val="en-US" w:eastAsia="zh-CN"/>
        </w:rPr>
        <w:t>生</w:t>
      </w:r>
      <w:r>
        <w:rPr>
          <w:rFonts w:hint="eastAsia" w:ascii="仿宋" w:hAnsi="仿宋" w:eastAsia="仿宋"/>
          <w:sz w:val="32"/>
          <w:szCs w:val="32"/>
        </w:rPr>
        <w:t>办、纪委办。</w:t>
      </w:r>
    </w:p>
    <w:p>
      <w:pPr>
        <w:ind w:firstLine="640" w:firstLineChars="200"/>
        <w:rPr>
          <w:rFonts w:ascii="仿宋" w:hAnsi="仿宋" w:eastAsia="仿宋"/>
          <w:sz w:val="32"/>
          <w:szCs w:val="32"/>
        </w:rPr>
      </w:pPr>
      <w:r>
        <w:rPr>
          <w:rFonts w:hint="eastAsia" w:ascii="仿宋" w:hAnsi="仿宋" w:eastAsia="仿宋"/>
          <w:sz w:val="32"/>
          <w:szCs w:val="32"/>
        </w:rPr>
        <w:t>（2）扎曲乡党委：党政办、</w:t>
      </w:r>
      <w:r>
        <w:rPr>
          <w:rFonts w:hint="eastAsia" w:ascii="仿宋" w:hAnsi="仿宋" w:eastAsia="仿宋"/>
          <w:sz w:val="32"/>
          <w:szCs w:val="32"/>
          <w:lang w:val="en-US" w:eastAsia="zh-CN"/>
        </w:rPr>
        <w:t>平安</w:t>
      </w:r>
      <w:r>
        <w:rPr>
          <w:rFonts w:hint="eastAsia" w:ascii="仿宋" w:hAnsi="仿宋" w:eastAsia="仿宋"/>
          <w:sz w:val="32"/>
          <w:szCs w:val="32"/>
        </w:rPr>
        <w:t>办.</w:t>
      </w:r>
    </w:p>
    <w:p>
      <w:pPr>
        <w:ind w:firstLine="640" w:firstLineChars="200"/>
        <w:rPr>
          <w:rFonts w:ascii="仿宋" w:hAnsi="仿宋" w:eastAsia="仿宋"/>
          <w:sz w:val="32"/>
          <w:szCs w:val="32"/>
        </w:rPr>
      </w:pPr>
      <w:r>
        <w:rPr>
          <w:rFonts w:hint="eastAsia" w:ascii="仿宋" w:hAnsi="仿宋" w:eastAsia="仿宋"/>
          <w:sz w:val="32"/>
          <w:szCs w:val="32"/>
        </w:rPr>
        <w:t>（3）扎曲乡人大办</w:t>
      </w:r>
    </w:p>
    <w:p>
      <w:pPr>
        <w:ind w:firstLine="640" w:firstLineChars="200"/>
        <w:rPr>
          <w:rFonts w:ascii="仿宋" w:hAnsi="仿宋" w:eastAsia="仿宋"/>
          <w:sz w:val="32"/>
          <w:szCs w:val="32"/>
        </w:rPr>
      </w:pPr>
      <w:r>
        <w:rPr>
          <w:rFonts w:hint="eastAsia" w:ascii="仿宋" w:hAnsi="仿宋" w:eastAsia="仿宋"/>
          <w:sz w:val="32"/>
          <w:szCs w:val="32"/>
        </w:rPr>
        <w:t>（4）农牧综合服务中心（畜牧兽医服务中心）：动物防疫办</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（5）卫生院（单位）：西医门诊、藏医馆、药房、疫苗接种室、档案室、住院部。</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（6）文化服务中心</w:t>
      </w:r>
    </w:p>
    <w:p>
      <w:pPr>
        <w:snapToGrid w:val="0"/>
        <w:spacing w:line="520" w:lineRule="exact"/>
        <w:ind w:firstLine="640" w:firstLineChars="200"/>
        <w:rPr>
          <w:rFonts w:ascii="仿宋" w:hAnsi="仿宋" w:eastAsia="仿宋"/>
          <w:sz w:val="32"/>
          <w:szCs w:val="32"/>
        </w:rPr>
      </w:pPr>
      <w:r>
        <w:rPr>
          <w:rFonts w:hint="eastAsia" w:ascii="仿宋" w:hAnsi="仿宋" w:eastAsia="仿宋"/>
          <w:sz w:val="32"/>
          <w:szCs w:val="32"/>
        </w:rPr>
        <w:t>（7）后勤服务中心</w:t>
      </w:r>
    </w:p>
    <w:p>
      <w:pPr>
        <w:ind w:firstLine="640" w:firstLineChars="200"/>
        <w:rPr>
          <w:rFonts w:ascii="仿宋" w:hAnsi="仿宋" w:eastAsia="仿宋"/>
          <w:sz w:val="32"/>
          <w:szCs w:val="32"/>
        </w:rPr>
      </w:pPr>
      <w:r>
        <w:rPr>
          <w:rFonts w:hint="eastAsia" w:ascii="仿宋" w:hAnsi="仿宋" w:eastAsia="仿宋"/>
          <w:sz w:val="32"/>
          <w:szCs w:val="32"/>
        </w:rPr>
        <w:t>安多县扎曲乡属一级预算单位，无二级预算单位。</w:t>
      </w:r>
    </w:p>
    <w:p>
      <w:pPr>
        <w:rPr>
          <w:rFonts w:ascii="仿宋" w:hAnsi="仿宋" w:eastAsia="仿宋"/>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第二部分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扎曲乡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年度预算明细表</w:t>
      </w: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（表格详见附件）</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黑体" w:hAnsi="黑体" w:eastAsia="黑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第三部分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lang w:val="en-US" w:eastAsia="zh-CN"/>
        </w:rPr>
        <w:t>扎曲乡</w:t>
      </w:r>
      <w:r>
        <w:rPr>
          <w:rFonts w:hint="eastAsia" w:ascii="方正小标宋简体" w:hAnsi="仿宋" w:eastAsia="方正小标宋简体"/>
          <w:sz w:val="32"/>
          <w:szCs w:val="32"/>
        </w:rPr>
        <w:t>（部门）</w:t>
      </w:r>
      <w:r>
        <w:rPr>
          <w:rFonts w:hint="eastAsia" w:ascii="方正小标宋简体" w:hAnsi="仿宋" w:eastAsia="方正小标宋简体"/>
          <w:sz w:val="32"/>
          <w:szCs w:val="32"/>
          <w:lang w:eastAsia="zh-CN"/>
        </w:rPr>
        <w:t>2024</w:t>
      </w:r>
      <w:r>
        <w:rPr>
          <w:rFonts w:hint="eastAsia" w:ascii="方正小标宋简体" w:hAnsi="仿宋" w:eastAsia="方正小标宋简体"/>
          <w:sz w:val="32"/>
          <w:szCs w:val="32"/>
        </w:rPr>
        <w:t>年度部门预算数据分析</w:t>
      </w:r>
    </w:p>
    <w:p>
      <w:pPr>
        <w:jc w:val="center"/>
        <w:rPr>
          <w:rFonts w:ascii="黑体" w:hAnsi="黑体" w:eastAsia="黑体"/>
          <w:sz w:val="32"/>
          <w:szCs w:val="32"/>
        </w:rPr>
      </w:pPr>
    </w:p>
    <w:p>
      <w:pPr>
        <w:rPr>
          <w:rFonts w:ascii="黑体" w:hAnsi="黑体" w:eastAsia="黑体"/>
          <w:sz w:val="32"/>
          <w:szCs w:val="32"/>
        </w:rPr>
      </w:pPr>
      <w:r>
        <w:rPr>
          <w:rFonts w:hint="eastAsia" w:ascii="黑体" w:hAnsi="黑体" w:eastAsia="黑体"/>
          <w:sz w:val="32"/>
          <w:szCs w:val="32"/>
        </w:rPr>
        <w:t>一、</w:t>
      </w:r>
      <w:r>
        <w:rPr>
          <w:rFonts w:hint="eastAsia" w:ascii="黑体" w:hAnsi="黑体" w:eastAsia="黑体"/>
          <w:sz w:val="32"/>
          <w:szCs w:val="32"/>
          <w:lang w:eastAsia="zh-CN"/>
        </w:rPr>
        <w:t>2024</w:t>
      </w:r>
      <w:r>
        <w:rPr>
          <w:rFonts w:hint="eastAsia" w:ascii="黑体" w:hAnsi="黑体" w:eastAsia="黑体"/>
          <w:sz w:val="32"/>
          <w:szCs w:val="32"/>
        </w:rPr>
        <w:t>年部门收支总表的说明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2531.20</w:t>
      </w:r>
      <w:r>
        <w:rPr>
          <w:rFonts w:hint="eastAsia" w:ascii="仿宋" w:hAnsi="仿宋" w:eastAsia="仿宋"/>
          <w:sz w:val="32"/>
          <w:szCs w:val="32"/>
          <w:u w:val="single"/>
        </w:rPr>
        <w:t xml:space="preserve"> </w:t>
      </w:r>
      <w:r>
        <w:rPr>
          <w:rFonts w:hint="eastAsia" w:ascii="仿宋" w:hAnsi="仿宋" w:eastAsia="仿宋"/>
          <w:sz w:val="32"/>
          <w:szCs w:val="32"/>
        </w:rPr>
        <w:t>万元。收入包括：一般公共预算拨款收入</w:t>
      </w:r>
      <w:r>
        <w:rPr>
          <w:rFonts w:hint="eastAsia" w:ascii="仿宋" w:hAnsi="仿宋" w:eastAsia="仿宋"/>
          <w:sz w:val="32"/>
          <w:szCs w:val="32"/>
          <w:u w:val="single"/>
          <w:lang w:val="en-US" w:eastAsia="zh-CN"/>
        </w:rPr>
        <w:t xml:space="preserve"> 2525.95 </w:t>
      </w:r>
      <w:r>
        <w:rPr>
          <w:rFonts w:hint="eastAsia" w:ascii="仿宋" w:hAnsi="仿宋" w:eastAsia="仿宋"/>
          <w:sz w:val="32"/>
          <w:szCs w:val="32"/>
          <w:u w:val="none"/>
          <w:lang w:val="en-US" w:eastAsia="zh-CN"/>
        </w:rPr>
        <w:t>万元</w:t>
      </w:r>
      <w:r>
        <w:rPr>
          <w:rFonts w:hint="eastAsia" w:ascii="仿宋" w:hAnsi="仿宋" w:eastAsia="仿宋"/>
          <w:sz w:val="32"/>
          <w:szCs w:val="32"/>
        </w:rPr>
        <w:t>、上年结转</w:t>
      </w:r>
      <w:r>
        <w:rPr>
          <w:rFonts w:hint="eastAsia" w:ascii="仿宋" w:hAnsi="仿宋" w:eastAsia="仿宋"/>
          <w:sz w:val="32"/>
          <w:szCs w:val="32"/>
          <w:u w:val="single"/>
          <w:lang w:val="en-US" w:eastAsia="zh-CN"/>
        </w:rPr>
        <w:t xml:space="preserve"> 5.25 </w:t>
      </w:r>
      <w:r>
        <w:rPr>
          <w:rFonts w:hint="eastAsia" w:ascii="仿宋" w:hAnsi="仿宋" w:eastAsia="仿宋"/>
          <w:sz w:val="32"/>
          <w:szCs w:val="32"/>
          <w:lang w:val="en-US" w:eastAsia="zh-CN"/>
        </w:rPr>
        <w:t>万元</w:t>
      </w:r>
      <w:r>
        <w:rPr>
          <w:rFonts w:hint="eastAsia" w:ascii="仿宋" w:hAnsi="仿宋" w:eastAsia="仿宋"/>
          <w:sz w:val="32"/>
          <w:szCs w:val="32"/>
        </w:rPr>
        <w:t>；支出包括：一般公共服务支出</w:t>
      </w:r>
      <w:r>
        <w:rPr>
          <w:rFonts w:hint="eastAsia" w:ascii="仿宋" w:hAnsi="仿宋" w:eastAsia="仿宋"/>
          <w:sz w:val="32"/>
          <w:szCs w:val="32"/>
          <w:u w:val="single"/>
          <w:lang w:val="en-US" w:eastAsia="zh-CN"/>
        </w:rPr>
        <w:t>1865.80</w:t>
      </w:r>
      <w:r>
        <w:rPr>
          <w:rFonts w:hint="eastAsia" w:ascii="仿宋" w:hAnsi="仿宋" w:eastAsia="仿宋"/>
          <w:sz w:val="32"/>
          <w:szCs w:val="32"/>
          <w:lang w:val="en-US" w:eastAsia="zh-CN"/>
        </w:rPr>
        <w:t>万元</w:t>
      </w:r>
      <w:r>
        <w:rPr>
          <w:rFonts w:hint="eastAsia" w:ascii="仿宋" w:hAnsi="仿宋" w:eastAsia="仿宋"/>
          <w:sz w:val="32"/>
          <w:szCs w:val="32"/>
        </w:rPr>
        <w:t>、科学技术支出</w:t>
      </w:r>
      <w:r>
        <w:rPr>
          <w:rFonts w:hint="eastAsia" w:ascii="仿宋" w:hAnsi="仿宋" w:eastAsia="仿宋"/>
          <w:sz w:val="32"/>
          <w:szCs w:val="32"/>
          <w:u w:val="single"/>
          <w:lang w:val="en-US" w:eastAsia="zh-CN"/>
        </w:rPr>
        <w:t xml:space="preserve"> 58.89 </w:t>
      </w:r>
      <w:r>
        <w:rPr>
          <w:rFonts w:hint="eastAsia" w:ascii="仿宋" w:hAnsi="仿宋" w:eastAsia="仿宋"/>
          <w:sz w:val="32"/>
          <w:szCs w:val="32"/>
          <w:lang w:val="en-US" w:eastAsia="zh-CN"/>
        </w:rPr>
        <w:t>万元</w:t>
      </w:r>
      <w:r>
        <w:rPr>
          <w:rFonts w:hint="eastAsia" w:ascii="仿宋" w:hAnsi="仿宋" w:eastAsia="仿宋"/>
          <w:sz w:val="32"/>
          <w:szCs w:val="32"/>
        </w:rPr>
        <w:t>、文化旅游体育与传媒支出</w:t>
      </w:r>
      <w:r>
        <w:rPr>
          <w:rFonts w:hint="eastAsia" w:ascii="仿宋" w:hAnsi="仿宋" w:eastAsia="仿宋"/>
          <w:sz w:val="32"/>
          <w:szCs w:val="32"/>
          <w:u w:val="single"/>
          <w:lang w:val="en-US" w:eastAsia="zh-CN"/>
        </w:rPr>
        <w:t xml:space="preserve"> 10.60 </w:t>
      </w:r>
      <w:r>
        <w:rPr>
          <w:rFonts w:hint="eastAsia" w:ascii="仿宋" w:hAnsi="仿宋" w:eastAsia="仿宋"/>
          <w:sz w:val="32"/>
          <w:szCs w:val="32"/>
          <w:lang w:val="en-US" w:eastAsia="zh-CN"/>
        </w:rPr>
        <w:t>万元</w:t>
      </w:r>
      <w:r>
        <w:rPr>
          <w:rFonts w:hint="eastAsia" w:ascii="仿宋" w:hAnsi="仿宋" w:eastAsia="仿宋"/>
          <w:sz w:val="32"/>
          <w:szCs w:val="32"/>
        </w:rPr>
        <w:t>、社会保障和就业支出</w:t>
      </w:r>
      <w:r>
        <w:rPr>
          <w:rFonts w:hint="eastAsia" w:ascii="仿宋" w:hAnsi="仿宋" w:eastAsia="仿宋"/>
          <w:sz w:val="32"/>
          <w:szCs w:val="32"/>
          <w:u w:val="single"/>
          <w:lang w:val="en-US" w:eastAsia="zh-CN"/>
        </w:rPr>
        <w:t xml:space="preserve"> 245.60 </w:t>
      </w:r>
      <w:r>
        <w:rPr>
          <w:rFonts w:hint="eastAsia" w:ascii="仿宋" w:hAnsi="仿宋" w:eastAsia="仿宋"/>
          <w:sz w:val="32"/>
          <w:szCs w:val="32"/>
          <w:lang w:val="en-US" w:eastAsia="zh-CN"/>
        </w:rPr>
        <w:t>万元</w:t>
      </w:r>
      <w:r>
        <w:rPr>
          <w:rFonts w:hint="eastAsia" w:ascii="仿宋" w:hAnsi="仿宋" w:eastAsia="仿宋"/>
          <w:sz w:val="32"/>
          <w:szCs w:val="32"/>
        </w:rPr>
        <w:t>、卫生健康支出</w:t>
      </w:r>
      <w:r>
        <w:rPr>
          <w:rFonts w:hint="eastAsia" w:ascii="仿宋" w:hAnsi="仿宋" w:eastAsia="仿宋"/>
          <w:sz w:val="32"/>
          <w:szCs w:val="32"/>
          <w:u w:val="single"/>
          <w:lang w:val="en-US" w:eastAsia="zh-CN"/>
        </w:rPr>
        <w:t xml:space="preserve"> 123.93 </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val="en-US" w:eastAsia="zh-CN"/>
        </w:rPr>
        <w:t>节能环保支出</w:t>
      </w:r>
      <w:r>
        <w:rPr>
          <w:rFonts w:hint="eastAsia" w:ascii="仿宋" w:hAnsi="仿宋" w:eastAsia="仿宋"/>
          <w:sz w:val="32"/>
          <w:szCs w:val="32"/>
          <w:u w:val="single"/>
          <w:lang w:val="en-US" w:eastAsia="zh-CN"/>
        </w:rPr>
        <w:t xml:space="preserve"> 14.40 </w:t>
      </w:r>
      <w:r>
        <w:rPr>
          <w:rFonts w:hint="eastAsia" w:ascii="仿宋" w:hAnsi="仿宋" w:eastAsia="仿宋"/>
          <w:sz w:val="32"/>
          <w:szCs w:val="32"/>
          <w:lang w:val="en-US" w:eastAsia="zh-CN"/>
        </w:rPr>
        <w:t>万元、农林水支出</w:t>
      </w:r>
      <w:r>
        <w:rPr>
          <w:rFonts w:hint="eastAsia" w:ascii="仿宋" w:hAnsi="仿宋" w:eastAsia="仿宋"/>
          <w:sz w:val="32"/>
          <w:szCs w:val="32"/>
          <w:u w:val="single"/>
          <w:lang w:val="en-US" w:eastAsia="zh-CN"/>
        </w:rPr>
        <w:t xml:space="preserve"> 51.12 </w:t>
      </w:r>
      <w:r>
        <w:rPr>
          <w:rFonts w:hint="eastAsia" w:ascii="仿宋" w:hAnsi="仿宋" w:eastAsia="仿宋"/>
          <w:sz w:val="32"/>
          <w:szCs w:val="32"/>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 xml:space="preserve"> 155.61</w:t>
      </w:r>
      <w:r>
        <w:rPr>
          <w:rFonts w:hint="eastAsia" w:ascii="仿宋" w:hAnsi="仿宋" w:eastAsia="仿宋"/>
          <w:sz w:val="32"/>
          <w:szCs w:val="32"/>
          <w:lang w:val="en-US" w:eastAsia="zh-CN"/>
        </w:rPr>
        <w:t>万元、其他支出</w:t>
      </w:r>
      <w:r>
        <w:rPr>
          <w:rFonts w:hint="eastAsia" w:ascii="仿宋" w:hAnsi="仿宋" w:eastAsia="仿宋"/>
          <w:sz w:val="32"/>
          <w:szCs w:val="32"/>
          <w:u w:val="single"/>
          <w:lang w:val="en-US" w:eastAsia="zh-CN"/>
        </w:rPr>
        <w:t xml:space="preserve"> 5.25 </w:t>
      </w:r>
      <w:r>
        <w:rPr>
          <w:rFonts w:hint="eastAsia" w:ascii="仿宋" w:hAnsi="仿宋" w:eastAsia="仿宋"/>
          <w:sz w:val="32"/>
          <w:szCs w:val="32"/>
          <w:lang w:val="en-US" w:eastAsia="zh-CN"/>
        </w:rPr>
        <w:t>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二、</w:t>
      </w:r>
      <w:r>
        <w:rPr>
          <w:rFonts w:hint="eastAsia" w:ascii="黑体" w:hAnsi="黑体" w:eastAsia="黑体"/>
          <w:sz w:val="32"/>
          <w:szCs w:val="32"/>
          <w:lang w:eastAsia="zh-CN"/>
        </w:rPr>
        <w:t>2024</w:t>
      </w:r>
      <w:r>
        <w:rPr>
          <w:rFonts w:hint="eastAsia" w:ascii="黑体" w:hAnsi="黑体" w:eastAsia="黑体"/>
          <w:sz w:val="32"/>
          <w:szCs w:val="32"/>
        </w:rPr>
        <w:t>年度部门收入总表的说明</w:t>
      </w:r>
    </w:p>
    <w:p>
      <w:pPr>
        <w:ind w:firstLine="640" w:firstLineChars="200"/>
        <w:rPr>
          <w:rFonts w:ascii="仿宋" w:hAnsi="仿宋" w:eastAsia="仿宋"/>
          <w:sz w:val="32"/>
          <w:szCs w:val="32"/>
        </w:rPr>
      </w:pPr>
      <w:r>
        <w:rPr>
          <w:rFonts w:hint="eastAsia" w:ascii="仿宋" w:hAnsi="仿宋" w:eastAsia="仿宋"/>
          <w:sz w:val="32"/>
          <w:szCs w:val="32"/>
        </w:rPr>
        <w:t>收入预算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2531.20</w:t>
      </w:r>
      <w:r>
        <w:rPr>
          <w:rFonts w:hint="eastAsia" w:ascii="仿宋" w:hAnsi="仿宋" w:eastAsia="仿宋"/>
          <w:sz w:val="32"/>
          <w:szCs w:val="32"/>
          <w:u w:val="single"/>
        </w:rPr>
        <w:t xml:space="preserve"> </w:t>
      </w:r>
      <w:r>
        <w:rPr>
          <w:rFonts w:hint="eastAsia" w:ascii="仿宋" w:hAnsi="仿宋" w:eastAsia="仿宋"/>
          <w:sz w:val="32"/>
          <w:szCs w:val="32"/>
        </w:rPr>
        <w:t>万元，其中：上年结转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5.25</w:t>
      </w:r>
      <w:r>
        <w:rPr>
          <w:rFonts w:hint="eastAsia" w:ascii="仿宋" w:hAnsi="仿宋" w:eastAsia="仿宋"/>
          <w:sz w:val="32"/>
          <w:szCs w:val="32"/>
          <w:u w:val="single"/>
        </w:rPr>
        <w:t xml:space="preserve">  </w:t>
      </w:r>
      <w:r>
        <w:rPr>
          <w:rFonts w:hint="eastAsia" w:ascii="仿宋" w:hAnsi="仿宋" w:eastAsia="仿宋"/>
          <w:sz w:val="32"/>
          <w:szCs w:val="32"/>
        </w:rPr>
        <w:t>万元， 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0.21</w:t>
      </w:r>
      <w:r>
        <w:rPr>
          <w:rFonts w:hint="eastAsia" w:ascii="仿宋" w:hAnsi="仿宋" w:eastAsia="仿宋"/>
          <w:sz w:val="32"/>
          <w:szCs w:val="32"/>
          <w:u w:val="single"/>
        </w:rPr>
        <w:t xml:space="preserve">  </w:t>
      </w:r>
      <w:r>
        <w:rPr>
          <w:rFonts w:hint="eastAsia" w:ascii="仿宋" w:hAnsi="仿宋" w:eastAsia="仿宋"/>
          <w:sz w:val="32"/>
          <w:szCs w:val="32"/>
        </w:rPr>
        <w:t>%；一般公共预算拨款收入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2525.95</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   99.79</w:t>
      </w:r>
      <w:r>
        <w:rPr>
          <w:rFonts w:hint="eastAsia" w:ascii="仿宋" w:hAnsi="仿宋" w:eastAsia="仿宋"/>
          <w:sz w:val="32"/>
          <w:szCs w:val="32"/>
          <w:u w:val="single"/>
        </w:rPr>
        <w:t xml:space="preserve"> </w:t>
      </w:r>
      <w:r>
        <w:rPr>
          <w:rFonts w:hint="eastAsia" w:ascii="仿宋" w:hAnsi="仿宋" w:eastAsia="仿宋"/>
          <w:sz w:val="32"/>
          <w:szCs w:val="32"/>
        </w:rPr>
        <w:t xml:space="preserve"> %</w:t>
      </w:r>
      <w:r>
        <w:rPr>
          <w:rFonts w:hint="eastAsia" w:ascii="仿宋" w:hAnsi="仿宋" w:eastAsia="仿宋"/>
          <w:sz w:val="32"/>
          <w:szCs w:val="32"/>
          <w:lang w:eastAsia="zh-CN"/>
        </w:rPr>
        <w:t>。</w:t>
      </w:r>
    </w:p>
    <w:p>
      <w:pPr>
        <w:rPr>
          <w:rFonts w:ascii="黑体" w:hAnsi="黑体" w:eastAsia="黑体"/>
          <w:sz w:val="32"/>
          <w:szCs w:val="32"/>
        </w:rPr>
      </w:pPr>
      <w:r>
        <w:rPr>
          <w:rFonts w:hint="eastAsia" w:ascii="黑体" w:hAnsi="黑体" w:eastAsia="黑体"/>
          <w:sz w:val="32"/>
          <w:szCs w:val="32"/>
        </w:rPr>
        <w:t>三、</w:t>
      </w:r>
      <w:r>
        <w:rPr>
          <w:rFonts w:hint="eastAsia" w:ascii="黑体" w:hAnsi="黑体" w:eastAsia="黑体"/>
          <w:sz w:val="32"/>
          <w:szCs w:val="32"/>
          <w:lang w:eastAsia="zh-CN"/>
        </w:rPr>
        <w:t>2024</w:t>
      </w:r>
      <w:r>
        <w:rPr>
          <w:rFonts w:hint="eastAsia" w:ascii="黑体" w:hAnsi="黑体" w:eastAsia="黑体"/>
          <w:sz w:val="32"/>
          <w:szCs w:val="32"/>
        </w:rPr>
        <w:t>年部门支出总表的说明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年支出预算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2531.20</w:t>
      </w:r>
      <w:r>
        <w:rPr>
          <w:rFonts w:hint="eastAsia" w:ascii="仿宋" w:hAnsi="仿宋" w:eastAsia="仿宋"/>
          <w:sz w:val="32"/>
          <w:szCs w:val="32"/>
          <w:u w:val="single"/>
        </w:rPr>
        <w:t xml:space="preserve"> </w:t>
      </w:r>
      <w:r>
        <w:rPr>
          <w:rFonts w:hint="eastAsia" w:ascii="仿宋" w:hAnsi="仿宋" w:eastAsia="仿宋"/>
          <w:sz w:val="32"/>
          <w:szCs w:val="32"/>
        </w:rPr>
        <w:t>万元，其中：基本支出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2313.39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91.39</w:t>
      </w:r>
      <w:r>
        <w:rPr>
          <w:rFonts w:hint="eastAsia" w:ascii="仿宋" w:hAnsi="仿宋" w:eastAsia="仿宋"/>
          <w:sz w:val="32"/>
          <w:szCs w:val="32"/>
          <w:u w:val="single"/>
        </w:rPr>
        <w:t xml:space="preserve">  </w:t>
      </w:r>
      <w:r>
        <w:rPr>
          <w:rFonts w:hint="eastAsia" w:ascii="仿宋" w:hAnsi="仿宋" w:eastAsia="仿宋"/>
          <w:sz w:val="32"/>
          <w:szCs w:val="32"/>
        </w:rPr>
        <w:t>%；项目支出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217.81</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8.61</w:t>
      </w:r>
      <w:r>
        <w:rPr>
          <w:rFonts w:hint="eastAsia" w:ascii="仿宋" w:hAnsi="仿宋" w:eastAsia="仿宋"/>
          <w:sz w:val="32"/>
          <w:szCs w:val="32"/>
          <w:u w:val="single"/>
        </w:rPr>
        <w:t xml:space="preserve"> </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四、</w:t>
      </w:r>
      <w:r>
        <w:rPr>
          <w:rFonts w:hint="eastAsia" w:ascii="黑体" w:hAnsi="黑体" w:eastAsia="黑体"/>
          <w:sz w:val="32"/>
          <w:szCs w:val="32"/>
          <w:lang w:eastAsia="zh-CN"/>
        </w:rPr>
        <w:t>2024</w:t>
      </w:r>
      <w:r>
        <w:rPr>
          <w:rFonts w:hint="eastAsia" w:ascii="黑体" w:hAnsi="黑体" w:eastAsia="黑体"/>
          <w:sz w:val="32"/>
          <w:szCs w:val="32"/>
        </w:rPr>
        <w:t>年财政拨款收支总表的说明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年财政拨款收支总预算</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2531.20</w:t>
      </w:r>
      <w:r>
        <w:rPr>
          <w:rFonts w:hint="eastAsia" w:ascii="仿宋" w:hAnsi="仿宋" w:eastAsia="仿宋"/>
          <w:sz w:val="32"/>
          <w:szCs w:val="32"/>
          <w:u w:val="single"/>
        </w:rPr>
        <w:t xml:space="preserve"> </w:t>
      </w:r>
      <w:r>
        <w:rPr>
          <w:rFonts w:hint="eastAsia" w:ascii="仿宋" w:hAnsi="仿宋" w:eastAsia="仿宋"/>
          <w:sz w:val="32"/>
          <w:szCs w:val="32"/>
        </w:rPr>
        <w:t>万元。收入</w:t>
      </w:r>
      <w:r>
        <w:rPr>
          <w:rFonts w:hint="eastAsia" w:ascii="仿宋" w:hAnsi="仿宋" w:eastAsia="仿宋"/>
          <w:sz w:val="32"/>
          <w:szCs w:val="32"/>
          <w:lang w:val="en-US" w:eastAsia="zh-CN"/>
        </w:rPr>
        <w:t>包括：</w:t>
      </w:r>
      <w:r>
        <w:rPr>
          <w:rFonts w:hint="eastAsia" w:ascii="仿宋" w:hAnsi="仿宋" w:eastAsia="仿宋"/>
          <w:sz w:val="32"/>
          <w:szCs w:val="32"/>
        </w:rPr>
        <w:t>一般公共预算拨款</w:t>
      </w:r>
      <w:r>
        <w:rPr>
          <w:rFonts w:hint="eastAsia" w:ascii="仿宋" w:hAnsi="仿宋" w:eastAsia="仿宋"/>
          <w:sz w:val="32"/>
          <w:szCs w:val="32"/>
          <w:lang w:val="en-US" w:eastAsia="zh-CN"/>
        </w:rPr>
        <w:t>收入</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2525.95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上年结转</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5.25</w:t>
      </w:r>
      <w:r>
        <w:rPr>
          <w:rFonts w:hint="eastAsia" w:ascii="仿宋" w:hAnsi="仿宋" w:eastAsia="仿宋"/>
          <w:sz w:val="32"/>
          <w:szCs w:val="32"/>
          <w:u w:val="single"/>
        </w:rPr>
        <w:t xml:space="preserve">  </w:t>
      </w:r>
      <w:r>
        <w:rPr>
          <w:rFonts w:hint="eastAsia" w:ascii="仿宋" w:hAnsi="仿宋" w:eastAsia="仿宋"/>
          <w:sz w:val="32"/>
          <w:szCs w:val="32"/>
        </w:rPr>
        <w:t>万元；支出包括：一般公共服务支出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1865.80</w:t>
      </w:r>
      <w:r>
        <w:rPr>
          <w:rFonts w:hint="eastAsia" w:ascii="仿宋" w:hAnsi="仿宋" w:eastAsia="仿宋"/>
          <w:sz w:val="32"/>
          <w:szCs w:val="32"/>
          <w:u w:val="single"/>
        </w:rPr>
        <w:t xml:space="preserve"> </w:t>
      </w:r>
      <w:r>
        <w:rPr>
          <w:rFonts w:hint="eastAsia" w:ascii="仿宋" w:hAnsi="仿宋" w:eastAsia="仿宋"/>
          <w:sz w:val="32"/>
          <w:szCs w:val="32"/>
        </w:rPr>
        <w:t>万元、科学技术支出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58.89</w:t>
      </w:r>
      <w:r>
        <w:rPr>
          <w:rFonts w:hint="eastAsia" w:ascii="仿宋" w:hAnsi="仿宋" w:eastAsia="仿宋"/>
          <w:sz w:val="32"/>
          <w:szCs w:val="32"/>
          <w:u w:val="single"/>
        </w:rPr>
        <w:t xml:space="preserve">  </w:t>
      </w:r>
      <w:r>
        <w:rPr>
          <w:rFonts w:hint="eastAsia" w:ascii="仿宋" w:hAnsi="仿宋" w:eastAsia="仿宋"/>
          <w:sz w:val="32"/>
          <w:szCs w:val="32"/>
        </w:rPr>
        <w:t>万元、文化旅游体育与传媒支出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10.60</w:t>
      </w:r>
      <w:r>
        <w:rPr>
          <w:rFonts w:hint="eastAsia" w:ascii="仿宋" w:hAnsi="仿宋" w:eastAsia="仿宋"/>
          <w:sz w:val="32"/>
          <w:szCs w:val="32"/>
          <w:u w:val="single"/>
        </w:rPr>
        <w:t xml:space="preserve"> </w:t>
      </w:r>
      <w:r>
        <w:rPr>
          <w:rFonts w:hint="eastAsia" w:ascii="仿宋" w:hAnsi="仿宋" w:eastAsia="仿宋"/>
          <w:sz w:val="32"/>
          <w:szCs w:val="32"/>
        </w:rPr>
        <w:t>万元、社会保障和就业支出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245.60</w:t>
      </w:r>
      <w:r>
        <w:rPr>
          <w:rFonts w:hint="eastAsia" w:ascii="仿宋" w:hAnsi="仿宋" w:eastAsia="仿宋"/>
          <w:sz w:val="32"/>
          <w:szCs w:val="32"/>
          <w:u w:val="single"/>
        </w:rPr>
        <w:t xml:space="preserve"> </w:t>
      </w:r>
      <w:r>
        <w:rPr>
          <w:rFonts w:hint="eastAsia" w:ascii="仿宋" w:hAnsi="仿宋" w:eastAsia="仿宋"/>
          <w:sz w:val="32"/>
          <w:szCs w:val="32"/>
        </w:rPr>
        <w:t>万元、卫生健康支出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123.93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节能环保支出</w:t>
      </w:r>
      <w:r>
        <w:rPr>
          <w:rFonts w:hint="eastAsia" w:ascii="仿宋" w:hAnsi="仿宋" w:eastAsia="仿宋"/>
          <w:sz w:val="32"/>
          <w:szCs w:val="32"/>
          <w:u w:val="single"/>
          <w:lang w:val="en-US" w:eastAsia="zh-CN"/>
        </w:rPr>
        <w:t xml:space="preserve"> 14.40 </w:t>
      </w:r>
      <w:r>
        <w:rPr>
          <w:rFonts w:hint="eastAsia" w:ascii="仿宋" w:hAnsi="仿宋" w:eastAsia="仿宋"/>
          <w:sz w:val="32"/>
          <w:szCs w:val="32"/>
          <w:lang w:val="en-US" w:eastAsia="zh-CN"/>
        </w:rPr>
        <w:t>万元、农林水支出</w:t>
      </w:r>
      <w:r>
        <w:rPr>
          <w:rFonts w:hint="eastAsia" w:ascii="仿宋" w:hAnsi="仿宋" w:eastAsia="仿宋"/>
          <w:sz w:val="32"/>
          <w:szCs w:val="32"/>
          <w:u w:val="single"/>
          <w:lang w:val="en-US" w:eastAsia="zh-CN"/>
        </w:rPr>
        <w:t xml:space="preserve"> 51.12 </w:t>
      </w:r>
      <w:r>
        <w:rPr>
          <w:rFonts w:hint="eastAsia" w:ascii="仿宋" w:hAnsi="仿宋" w:eastAsia="仿宋"/>
          <w:sz w:val="32"/>
          <w:szCs w:val="32"/>
          <w:lang w:val="en-US" w:eastAsia="zh-CN"/>
        </w:rPr>
        <w:t>万元、</w:t>
      </w:r>
      <w:r>
        <w:rPr>
          <w:rFonts w:hint="eastAsia" w:ascii="仿宋" w:hAnsi="仿宋" w:eastAsia="仿宋"/>
          <w:sz w:val="32"/>
          <w:szCs w:val="32"/>
        </w:rPr>
        <w:t>住房保障支出</w:t>
      </w:r>
      <w:r>
        <w:rPr>
          <w:rFonts w:hint="eastAsia" w:ascii="仿宋" w:hAnsi="仿宋" w:eastAsia="仿宋"/>
          <w:sz w:val="32"/>
          <w:szCs w:val="32"/>
          <w:u w:val="single"/>
          <w:lang w:val="en-US" w:eastAsia="zh-CN"/>
        </w:rPr>
        <w:t xml:space="preserve"> 155.61</w:t>
      </w:r>
      <w:r>
        <w:rPr>
          <w:rFonts w:hint="eastAsia" w:ascii="仿宋" w:hAnsi="仿宋" w:eastAsia="仿宋"/>
          <w:sz w:val="32"/>
          <w:szCs w:val="32"/>
          <w:lang w:val="en-US" w:eastAsia="zh-CN"/>
        </w:rPr>
        <w:t>万元、其他支出</w:t>
      </w:r>
      <w:r>
        <w:rPr>
          <w:rFonts w:hint="eastAsia" w:ascii="仿宋" w:hAnsi="仿宋" w:eastAsia="仿宋"/>
          <w:sz w:val="32"/>
          <w:szCs w:val="32"/>
          <w:u w:val="single"/>
          <w:lang w:val="en-US" w:eastAsia="zh-CN"/>
        </w:rPr>
        <w:t xml:space="preserve"> 5.25 </w:t>
      </w:r>
      <w:r>
        <w:rPr>
          <w:rFonts w:hint="eastAsia" w:ascii="仿宋" w:hAnsi="仿宋" w:eastAsia="仿宋"/>
          <w:sz w:val="32"/>
          <w:szCs w:val="32"/>
          <w:lang w:val="en-US" w:eastAsia="zh-CN"/>
        </w:rPr>
        <w:t>万元</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五、</w:t>
      </w:r>
      <w:r>
        <w:rPr>
          <w:rFonts w:hint="eastAsia" w:ascii="黑体" w:hAnsi="黑体" w:eastAsia="黑体"/>
          <w:sz w:val="32"/>
          <w:szCs w:val="32"/>
          <w:lang w:eastAsia="zh-CN"/>
        </w:rPr>
        <w:t>2024</w:t>
      </w:r>
      <w:r>
        <w:rPr>
          <w:rFonts w:hint="eastAsia" w:ascii="黑体" w:hAnsi="黑体" w:eastAsia="黑体"/>
          <w:sz w:val="32"/>
          <w:szCs w:val="32"/>
        </w:rPr>
        <w:t>年一般公共预算支出表的说明</w:t>
      </w:r>
    </w:p>
    <w:p>
      <w:pPr>
        <w:rPr>
          <w:rFonts w:ascii="楷体" w:hAnsi="楷体" w:eastAsia="楷体"/>
          <w:sz w:val="32"/>
          <w:szCs w:val="32"/>
        </w:rPr>
      </w:pPr>
      <w:r>
        <w:rPr>
          <w:rFonts w:hint="eastAsia" w:ascii="楷体" w:hAnsi="楷体" w:eastAsia="楷体"/>
          <w:sz w:val="32"/>
          <w:szCs w:val="32"/>
        </w:rPr>
        <w:t>（一）一般公共预算当年拨款规模变化情况。</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年一般公共预算当年拨款</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2525.95</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913.68</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highlight w:val="none"/>
          <w:lang w:val="en-US" w:eastAsia="zh-CN"/>
        </w:rPr>
        <w:t>人员调整、项目减少、部分资金未纳入年初预算</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（二）一般公共预算当年拨款结构情况。</w:t>
      </w:r>
    </w:p>
    <w:p>
      <w:pPr>
        <w:ind w:firstLine="640" w:firstLineChars="200"/>
        <w:rPr>
          <w:rFonts w:hint="eastAsia" w:ascii="仿宋" w:hAnsi="仿宋" w:eastAsia="仿宋"/>
          <w:sz w:val="32"/>
          <w:szCs w:val="32"/>
          <w:lang w:eastAsia="zh-CN"/>
        </w:rPr>
      </w:pPr>
      <w:r>
        <w:rPr>
          <w:rFonts w:hint="eastAsia" w:ascii="仿宋" w:hAnsi="仿宋" w:eastAsia="仿宋"/>
          <w:sz w:val="32"/>
          <w:szCs w:val="32"/>
        </w:rPr>
        <w:t>一般公共服务支出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1865.80</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73.87</w:t>
      </w:r>
      <w:r>
        <w:rPr>
          <w:rFonts w:hint="eastAsia" w:ascii="仿宋" w:hAnsi="仿宋" w:eastAsia="仿宋"/>
          <w:sz w:val="32"/>
          <w:szCs w:val="32"/>
          <w:u w:val="single"/>
        </w:rPr>
        <w:t xml:space="preserve"> </w:t>
      </w:r>
      <w:r>
        <w:rPr>
          <w:rFonts w:hint="eastAsia" w:ascii="仿宋" w:hAnsi="仿宋" w:eastAsia="仿宋"/>
          <w:sz w:val="32"/>
          <w:szCs w:val="32"/>
        </w:rPr>
        <w:t>%；科学技术支出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58.89</w:t>
      </w:r>
      <w:r>
        <w:rPr>
          <w:rFonts w:hint="eastAsia" w:ascii="仿宋" w:hAnsi="仿宋" w:eastAsia="仿宋"/>
          <w:sz w:val="32"/>
          <w:szCs w:val="32"/>
          <w:u w:val="single"/>
        </w:rPr>
        <w:t xml:space="preserve"> </w:t>
      </w:r>
      <w:r>
        <w:rPr>
          <w:rFonts w:hint="eastAsia" w:ascii="仿宋" w:hAnsi="仿宋" w:eastAsia="仿宋"/>
          <w:sz w:val="32"/>
          <w:szCs w:val="32"/>
        </w:rPr>
        <w:t>万元，占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2.33</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eastAsia="zh-CN"/>
        </w:rPr>
        <w:t>，</w:t>
      </w:r>
      <w:r>
        <w:rPr>
          <w:rFonts w:hint="eastAsia" w:ascii="仿宋" w:hAnsi="仿宋" w:eastAsia="仿宋"/>
          <w:sz w:val="32"/>
          <w:szCs w:val="32"/>
        </w:rPr>
        <w:t>文化旅游体育与传媒支出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10.60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0.42</w:t>
      </w:r>
      <w:r>
        <w:rPr>
          <w:rFonts w:hint="eastAsia" w:ascii="仿宋" w:hAnsi="仿宋" w:eastAsia="仿宋"/>
          <w:sz w:val="32"/>
          <w:szCs w:val="32"/>
          <w:u w:val="single"/>
        </w:rPr>
        <w:t xml:space="preserve"> </w:t>
      </w:r>
      <w:r>
        <w:rPr>
          <w:rFonts w:hint="eastAsia" w:ascii="仿宋" w:hAnsi="仿宋" w:eastAsia="仿宋"/>
          <w:sz w:val="32"/>
          <w:szCs w:val="32"/>
        </w:rPr>
        <w:t>%；社会保障和就业支出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245.60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9.72</w:t>
      </w:r>
      <w:r>
        <w:rPr>
          <w:rFonts w:hint="eastAsia" w:ascii="仿宋" w:hAnsi="仿宋" w:eastAsia="仿宋"/>
          <w:sz w:val="32"/>
          <w:szCs w:val="32"/>
          <w:u w:val="single"/>
        </w:rPr>
        <w:t xml:space="preserve"> </w:t>
      </w:r>
      <w:r>
        <w:rPr>
          <w:rFonts w:hint="eastAsia" w:ascii="仿宋" w:hAnsi="仿宋" w:eastAsia="仿宋"/>
          <w:sz w:val="32"/>
          <w:szCs w:val="32"/>
        </w:rPr>
        <w:t>%；卫生健康支出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123.93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4.91</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val="en-US" w:eastAsia="zh-CN"/>
        </w:rPr>
        <w:t>节能环保支出</w:t>
      </w:r>
      <w:r>
        <w:rPr>
          <w:rFonts w:hint="eastAsia" w:ascii="仿宋" w:hAnsi="仿宋" w:eastAsia="仿宋"/>
          <w:sz w:val="32"/>
          <w:szCs w:val="32"/>
          <w:u w:val="single"/>
          <w:lang w:val="en-US" w:eastAsia="zh-CN"/>
        </w:rPr>
        <w:t xml:space="preserve"> 14.40 </w:t>
      </w:r>
      <w:r>
        <w:rPr>
          <w:rFonts w:hint="eastAsia" w:ascii="仿宋" w:hAnsi="仿宋" w:eastAsia="仿宋"/>
          <w:sz w:val="32"/>
          <w:szCs w:val="32"/>
          <w:lang w:val="en-US"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0.57</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val="en-US" w:eastAsia="zh-CN"/>
        </w:rPr>
        <w:t>农林水支出</w:t>
      </w:r>
      <w:r>
        <w:rPr>
          <w:rFonts w:hint="eastAsia" w:ascii="仿宋" w:hAnsi="仿宋" w:eastAsia="仿宋"/>
          <w:sz w:val="32"/>
          <w:szCs w:val="32"/>
          <w:u w:val="single"/>
          <w:lang w:val="en-US" w:eastAsia="zh-CN"/>
        </w:rPr>
        <w:t xml:space="preserve"> 51.12 </w:t>
      </w:r>
      <w:r>
        <w:rPr>
          <w:rFonts w:hint="eastAsia" w:ascii="仿宋" w:hAnsi="仿宋" w:eastAsia="仿宋"/>
          <w:sz w:val="32"/>
          <w:szCs w:val="32"/>
          <w:lang w:val="en-US"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2.02</w:t>
      </w:r>
      <w:r>
        <w:rPr>
          <w:rFonts w:hint="eastAsia" w:ascii="仿宋" w:hAnsi="仿宋" w:eastAsia="仿宋"/>
          <w:sz w:val="32"/>
          <w:szCs w:val="32"/>
          <w:u w:val="single"/>
        </w:rPr>
        <w:t xml:space="preserve"> </w:t>
      </w:r>
      <w:r>
        <w:rPr>
          <w:rFonts w:hint="eastAsia" w:ascii="仿宋" w:hAnsi="仿宋" w:eastAsia="仿宋"/>
          <w:sz w:val="32"/>
          <w:szCs w:val="32"/>
        </w:rPr>
        <w:t>%；住房保障支出</w:t>
      </w:r>
      <w:r>
        <w:rPr>
          <w:rFonts w:hint="eastAsia" w:ascii="仿宋" w:hAnsi="仿宋" w:eastAsia="仿宋"/>
          <w:sz w:val="32"/>
          <w:szCs w:val="32"/>
          <w:u w:val="single"/>
          <w:lang w:val="en-US" w:eastAsia="zh-CN"/>
        </w:rPr>
        <w:t xml:space="preserve"> 155.61</w:t>
      </w:r>
      <w:r>
        <w:rPr>
          <w:rFonts w:hint="eastAsia" w:ascii="仿宋" w:hAnsi="仿宋" w:eastAsia="仿宋"/>
          <w:sz w:val="32"/>
          <w:szCs w:val="32"/>
          <w:lang w:val="en-US" w:eastAsia="zh-CN"/>
        </w:rPr>
        <w:t>万元，</w:t>
      </w:r>
      <w:r>
        <w:rPr>
          <w:rFonts w:hint="eastAsia" w:ascii="仿宋" w:hAnsi="仿宋" w:eastAsia="仿宋"/>
          <w:sz w:val="32"/>
          <w:szCs w:val="32"/>
        </w:rPr>
        <w:t>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6.16  </w:t>
      </w:r>
      <w:r>
        <w:rPr>
          <w:rFonts w:hint="eastAsia" w:ascii="仿宋" w:hAnsi="仿宋" w:eastAsia="仿宋"/>
          <w:sz w:val="32"/>
          <w:szCs w:val="32"/>
        </w:rPr>
        <w:t>%。</w:t>
      </w:r>
    </w:p>
    <w:p>
      <w:pPr>
        <w:rPr>
          <w:rFonts w:ascii="楷体" w:hAnsi="楷体" w:eastAsia="楷体"/>
          <w:sz w:val="32"/>
          <w:szCs w:val="32"/>
        </w:rPr>
      </w:pPr>
      <w:r>
        <w:rPr>
          <w:rFonts w:hint="eastAsia" w:ascii="楷体" w:hAnsi="楷体" w:eastAsia="楷体"/>
          <w:sz w:val="32"/>
          <w:szCs w:val="32"/>
        </w:rPr>
        <w:t>（三）一般公共预算当年拨款具体使用情况。</w:t>
      </w:r>
    </w:p>
    <w:p>
      <w:pPr>
        <w:ind w:firstLine="640" w:firstLineChars="200"/>
        <w:rPr>
          <w:rFonts w:ascii="仿宋" w:hAnsi="仿宋" w:eastAsia="仿宋"/>
          <w:sz w:val="32"/>
          <w:szCs w:val="32"/>
        </w:rPr>
      </w:pPr>
      <w:r>
        <w:rPr>
          <w:rFonts w:hint="eastAsia" w:ascii="仿宋" w:hAnsi="仿宋" w:eastAsia="仿宋"/>
          <w:sz w:val="32"/>
          <w:szCs w:val="32"/>
        </w:rPr>
        <w:t>对</w:t>
      </w:r>
      <w:r>
        <w:rPr>
          <w:rFonts w:ascii="仿宋" w:hAnsi="仿宋" w:eastAsia="仿宋"/>
          <w:sz w:val="32"/>
          <w:szCs w:val="32"/>
        </w:rPr>
        <w:t>本部门</w:t>
      </w:r>
      <w:r>
        <w:rPr>
          <w:rFonts w:hint="eastAsia" w:ascii="仿宋" w:hAnsi="仿宋" w:eastAsia="仿宋"/>
          <w:sz w:val="32"/>
          <w:szCs w:val="32"/>
        </w:rPr>
        <w:t>一般</w:t>
      </w:r>
      <w:r>
        <w:rPr>
          <w:rFonts w:ascii="仿宋" w:hAnsi="仿宋" w:eastAsia="仿宋"/>
          <w:sz w:val="32"/>
          <w:szCs w:val="32"/>
        </w:rPr>
        <w:t>公共预算支出</w:t>
      </w:r>
      <w:r>
        <w:rPr>
          <w:rFonts w:hint="eastAsia" w:ascii="仿宋" w:hAnsi="仿宋" w:eastAsia="仿宋"/>
          <w:sz w:val="32"/>
          <w:szCs w:val="32"/>
        </w:rPr>
        <w:t>功能分类项级</w:t>
      </w:r>
      <w:r>
        <w:rPr>
          <w:rFonts w:ascii="仿宋" w:hAnsi="仿宋" w:eastAsia="仿宋"/>
          <w:sz w:val="32"/>
          <w:szCs w:val="32"/>
        </w:rPr>
        <w:t>科目</w:t>
      </w:r>
      <w:r>
        <w:rPr>
          <w:rFonts w:hint="eastAsia" w:ascii="仿宋" w:hAnsi="仿宋" w:eastAsia="仿宋"/>
          <w:sz w:val="32"/>
          <w:szCs w:val="32"/>
        </w:rPr>
        <w:t>增减变化进行</w:t>
      </w:r>
      <w:r>
        <w:rPr>
          <w:rFonts w:ascii="仿宋" w:hAnsi="仿宋" w:eastAsia="仿宋"/>
          <w:sz w:val="32"/>
          <w:szCs w:val="32"/>
        </w:rPr>
        <w:t>说明。</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rPr>
        <w:t>1.一般公共服务支出（类）</w:t>
      </w:r>
      <w:r>
        <w:rPr>
          <w:rFonts w:hint="eastAsia" w:ascii="仿宋" w:hAnsi="仿宋" w:eastAsia="仿宋"/>
          <w:sz w:val="32"/>
          <w:szCs w:val="32"/>
          <w:lang w:val="en-US" w:eastAsia="zh-CN"/>
        </w:rPr>
        <w:t>人大</w:t>
      </w:r>
      <w:r>
        <w:rPr>
          <w:rFonts w:hint="eastAsia" w:ascii="仿宋" w:hAnsi="仿宋" w:eastAsia="仿宋"/>
          <w:sz w:val="32"/>
          <w:szCs w:val="32"/>
        </w:rPr>
        <w:t>事务（款）人大代表履职能力提升（项）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7.44</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5.76</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342.86</w:t>
      </w:r>
      <w:r>
        <w:rPr>
          <w:rFonts w:hint="eastAsia" w:ascii="仿宋" w:hAnsi="仿宋" w:eastAsia="仿宋"/>
          <w:sz w:val="32"/>
          <w:szCs w:val="32"/>
          <w:u w:val="single"/>
        </w:rPr>
        <w:t xml:space="preserve">  </w:t>
      </w:r>
      <w:r>
        <w:rPr>
          <w:rFonts w:hint="eastAsia" w:ascii="仿宋" w:hAnsi="仿宋" w:eastAsia="仿宋"/>
          <w:sz w:val="32"/>
          <w:szCs w:val="32"/>
        </w:rPr>
        <w:t>%。主要</w:t>
      </w:r>
      <w:r>
        <w:rPr>
          <w:rFonts w:hint="eastAsia" w:ascii="仿宋" w:hAnsi="仿宋" w:eastAsia="仿宋"/>
          <w:sz w:val="32"/>
          <w:szCs w:val="32"/>
          <w:lang w:val="en-US" w:eastAsia="zh-CN"/>
        </w:rPr>
        <w:t>一</w:t>
      </w:r>
      <w:r>
        <w:rPr>
          <w:rFonts w:hint="eastAsia" w:ascii="仿宋" w:hAnsi="仿宋" w:eastAsia="仿宋"/>
          <w:sz w:val="32"/>
          <w:szCs w:val="32"/>
        </w:rPr>
        <w:t>是</w:t>
      </w:r>
      <w:r>
        <w:rPr>
          <w:rFonts w:hint="eastAsia" w:ascii="仿宋" w:hAnsi="仿宋" w:eastAsia="仿宋"/>
          <w:sz w:val="32"/>
          <w:szCs w:val="32"/>
          <w:lang w:val="en-US" w:eastAsia="zh-CN"/>
        </w:rPr>
        <w:t>人大代表的增加；二是该项目2023年预算科目分两类。</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w:t>
      </w:r>
      <w:r>
        <w:rPr>
          <w:rFonts w:hint="eastAsia" w:ascii="仿宋" w:hAnsi="仿宋" w:eastAsia="仿宋"/>
          <w:sz w:val="32"/>
          <w:szCs w:val="32"/>
        </w:rPr>
        <w:t>.一般公共服务支出（类）</w:t>
      </w:r>
      <w:r>
        <w:rPr>
          <w:rFonts w:hint="eastAsia" w:ascii="仿宋" w:hAnsi="仿宋" w:eastAsia="仿宋"/>
          <w:sz w:val="32"/>
          <w:szCs w:val="32"/>
          <w:lang w:val="en-US" w:eastAsia="zh-CN"/>
        </w:rPr>
        <w:t>人大</w:t>
      </w:r>
      <w:r>
        <w:rPr>
          <w:rFonts w:hint="eastAsia" w:ascii="仿宋" w:hAnsi="仿宋" w:eastAsia="仿宋"/>
          <w:sz w:val="32"/>
          <w:szCs w:val="32"/>
        </w:rPr>
        <w:t>事务（款）其他人大事务支出（项）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8.00</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w:t>
      </w:r>
      <w:r>
        <w:rPr>
          <w:rFonts w:hint="eastAsia" w:ascii="仿宋" w:hAnsi="仿宋" w:eastAsia="仿宋"/>
          <w:sz w:val="32"/>
          <w:szCs w:val="32"/>
          <w:lang w:val="en-US"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14.44</w:t>
      </w:r>
      <w:r>
        <w:rPr>
          <w:rFonts w:hint="eastAsia" w:ascii="仿宋" w:hAnsi="仿宋" w:eastAsia="仿宋"/>
          <w:sz w:val="32"/>
          <w:szCs w:val="32"/>
          <w:u w:val="single"/>
        </w:rPr>
        <w:t xml:space="preserve"> </w:t>
      </w:r>
      <w:r>
        <w:rPr>
          <w:rFonts w:hint="eastAsia" w:ascii="仿宋" w:hAnsi="仿宋" w:eastAsia="仿宋"/>
          <w:sz w:val="32"/>
          <w:szCs w:val="32"/>
        </w:rPr>
        <w:t>%。</w:t>
      </w:r>
      <w:r>
        <w:rPr>
          <w:rFonts w:hint="eastAsia" w:ascii="仿宋" w:hAnsi="仿宋" w:eastAsia="仿宋"/>
          <w:sz w:val="32"/>
          <w:szCs w:val="32"/>
          <w:lang w:val="en-US" w:eastAsia="zh-CN"/>
        </w:rPr>
        <w:t>主要是2023年预算有上年结转资金2万元。</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3</w:t>
      </w:r>
      <w:r>
        <w:rPr>
          <w:rFonts w:hint="eastAsia" w:ascii="仿宋" w:hAnsi="仿宋" w:eastAsia="仿宋"/>
          <w:sz w:val="32"/>
          <w:szCs w:val="32"/>
        </w:rPr>
        <w:t>.一般公共服务支出（类）政府办公厅（室）及相关机构事务（款） 行政运行（项）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1654.47</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122.62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8.00</w:t>
      </w:r>
      <w:r>
        <w:rPr>
          <w:rFonts w:hint="eastAsia" w:ascii="仿宋" w:hAnsi="仿宋" w:eastAsia="仿宋"/>
          <w:sz w:val="32"/>
          <w:szCs w:val="32"/>
          <w:u w:val="single"/>
        </w:rPr>
        <w:t xml:space="preserve"> </w:t>
      </w:r>
      <w:r>
        <w:rPr>
          <w:rFonts w:hint="eastAsia" w:ascii="仿宋" w:hAnsi="仿宋" w:eastAsia="仿宋"/>
          <w:sz w:val="32"/>
          <w:szCs w:val="32"/>
        </w:rPr>
        <w:t xml:space="preserve"> %。主要是</w:t>
      </w:r>
      <w:r>
        <w:rPr>
          <w:rFonts w:hint="eastAsia" w:ascii="仿宋" w:hAnsi="仿宋" w:eastAsia="仿宋"/>
          <w:sz w:val="32"/>
          <w:szCs w:val="32"/>
          <w:lang w:val="en-US" w:eastAsia="zh-CN"/>
        </w:rPr>
        <w:t>人员的增加。</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4</w:t>
      </w:r>
      <w:r>
        <w:rPr>
          <w:rFonts w:hint="eastAsia" w:ascii="仿宋" w:hAnsi="仿宋" w:eastAsia="仿宋"/>
          <w:sz w:val="32"/>
          <w:szCs w:val="32"/>
        </w:rPr>
        <w:t>.一般公共服务支出（类）组织事务（款） 其他组织事务支出（项）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186.89</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67.62</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56.69</w:t>
      </w:r>
      <w:r>
        <w:rPr>
          <w:rFonts w:hint="eastAsia" w:ascii="仿宋" w:hAnsi="仿宋" w:eastAsia="仿宋"/>
          <w:sz w:val="32"/>
          <w:szCs w:val="32"/>
        </w:rPr>
        <w:t xml:space="preserve"> %。主要</w:t>
      </w:r>
      <w:r>
        <w:rPr>
          <w:rFonts w:hint="eastAsia" w:ascii="仿宋" w:hAnsi="仿宋" w:eastAsia="仿宋"/>
          <w:sz w:val="32"/>
          <w:szCs w:val="32"/>
          <w:lang w:val="en-US" w:eastAsia="zh-CN"/>
        </w:rPr>
        <w:t>一</w:t>
      </w:r>
      <w:r>
        <w:rPr>
          <w:rFonts w:hint="eastAsia" w:ascii="仿宋" w:hAnsi="仿宋" w:eastAsia="仿宋"/>
          <w:sz w:val="32"/>
          <w:szCs w:val="32"/>
        </w:rPr>
        <w:t>是</w:t>
      </w:r>
      <w:r>
        <w:rPr>
          <w:rFonts w:hint="eastAsia" w:ascii="仿宋" w:hAnsi="仿宋" w:eastAsia="仿宋"/>
          <w:sz w:val="32"/>
          <w:szCs w:val="32"/>
          <w:lang w:val="en-US" w:eastAsia="zh-CN"/>
        </w:rPr>
        <w:t>村干部、三老人员补助的提标；二是2023年村级党建经费未使用完。</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5</w:t>
      </w:r>
      <w:r>
        <w:rPr>
          <w:rFonts w:hint="eastAsia" w:ascii="仿宋" w:hAnsi="仿宋" w:eastAsia="仿宋"/>
          <w:sz w:val="32"/>
          <w:szCs w:val="32"/>
        </w:rPr>
        <w:t>.一般公共服务支出（类）宣传事务（款） 其他宣传事务支出（项）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9.00</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0.53</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5.56</w:t>
      </w:r>
      <w:r>
        <w:rPr>
          <w:rFonts w:hint="eastAsia" w:ascii="仿宋" w:hAnsi="仿宋" w:eastAsia="仿宋"/>
          <w:sz w:val="32"/>
          <w:szCs w:val="32"/>
        </w:rPr>
        <w:t xml:space="preserve"> %。主要是</w:t>
      </w:r>
      <w:r>
        <w:rPr>
          <w:rFonts w:hint="eastAsia" w:ascii="仿宋" w:hAnsi="仿宋" w:eastAsia="仿宋"/>
          <w:sz w:val="32"/>
          <w:szCs w:val="32"/>
          <w:lang w:val="en-US" w:eastAsia="zh-CN"/>
        </w:rPr>
        <w:t>2023年预算包括2022年结转资金。</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6</w:t>
      </w:r>
      <w:r>
        <w:rPr>
          <w:rFonts w:hint="eastAsia" w:ascii="仿宋" w:hAnsi="仿宋" w:eastAsia="仿宋"/>
          <w:sz w:val="32"/>
          <w:szCs w:val="32"/>
        </w:rPr>
        <w:t>.科学技术支出（类）其他科学技术支出（款） 其他科学技术支出（项）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58.89</w:t>
      </w:r>
      <w:r>
        <w:rPr>
          <w:rFonts w:hint="eastAsia" w:ascii="仿宋" w:hAnsi="仿宋" w:eastAsia="仿宋"/>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25.99</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79.00</w:t>
      </w:r>
      <w:r>
        <w:rPr>
          <w:rFonts w:hint="eastAsia" w:ascii="仿宋" w:hAnsi="仿宋" w:eastAsia="仿宋"/>
          <w:sz w:val="32"/>
          <w:szCs w:val="32"/>
        </w:rPr>
        <w:t xml:space="preserve"> %。主要是</w:t>
      </w:r>
      <w:r>
        <w:rPr>
          <w:rFonts w:hint="eastAsia" w:ascii="仿宋" w:hAnsi="仿宋" w:eastAsia="仿宋"/>
          <w:sz w:val="32"/>
          <w:szCs w:val="32"/>
          <w:lang w:val="en-US" w:eastAsia="zh-CN"/>
        </w:rPr>
        <w:t>2024年科技专干人员的增加。</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7</w:t>
      </w:r>
      <w:r>
        <w:rPr>
          <w:rFonts w:hint="eastAsia" w:ascii="仿宋" w:hAnsi="仿宋" w:eastAsia="仿宋"/>
          <w:sz w:val="32"/>
          <w:szCs w:val="32"/>
        </w:rPr>
        <w:t>.文化旅游体育与传媒支出（类）文化和旅游（款）  艺术表演场所（项）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3.60</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1.29</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26.38 </w:t>
      </w:r>
      <w:r>
        <w:rPr>
          <w:rFonts w:hint="eastAsia" w:ascii="仿宋" w:hAnsi="仿宋" w:eastAsia="仿宋"/>
          <w:sz w:val="32"/>
          <w:szCs w:val="32"/>
        </w:rPr>
        <w:t xml:space="preserve"> %。主要是</w:t>
      </w:r>
      <w:r>
        <w:rPr>
          <w:rFonts w:hint="eastAsia" w:ascii="仿宋" w:hAnsi="仿宋" w:eastAsia="仿宋"/>
          <w:sz w:val="32"/>
          <w:szCs w:val="32"/>
          <w:lang w:val="en-US" w:eastAsia="zh-CN"/>
        </w:rPr>
        <w:t>2024年预算的减少。</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8</w:t>
      </w:r>
      <w:r>
        <w:rPr>
          <w:rFonts w:hint="eastAsia" w:ascii="仿宋" w:hAnsi="仿宋" w:eastAsia="仿宋"/>
          <w:sz w:val="32"/>
          <w:szCs w:val="32"/>
        </w:rPr>
        <w:t>.文化旅游体育与传媒支出（类）文化和旅游（款） 群众文化（项）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4.00</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0.16 </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4.17</w:t>
      </w:r>
      <w:r>
        <w:rPr>
          <w:rFonts w:hint="eastAsia" w:ascii="仿宋" w:hAnsi="仿宋" w:eastAsia="仿宋"/>
          <w:sz w:val="32"/>
          <w:szCs w:val="32"/>
        </w:rPr>
        <w:t xml:space="preserve"> %。主要是</w:t>
      </w:r>
      <w:r>
        <w:rPr>
          <w:rFonts w:hint="eastAsia" w:ascii="仿宋" w:hAnsi="仿宋" w:eastAsia="仿宋"/>
          <w:sz w:val="32"/>
          <w:szCs w:val="32"/>
          <w:lang w:val="en-US" w:eastAsia="zh-CN"/>
        </w:rPr>
        <w:t>2023年该经费未使用完。</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9</w:t>
      </w:r>
      <w:r>
        <w:rPr>
          <w:rFonts w:hint="eastAsia" w:ascii="仿宋" w:hAnsi="仿宋" w:eastAsia="仿宋"/>
          <w:sz w:val="32"/>
          <w:szCs w:val="32"/>
        </w:rPr>
        <w:t>.文化旅游体育与传媒支出（类）其他文化旅游体育与传媒支出（款）其他文化旅游体育与传媒支出（项）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3.00</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3.00 </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 xml:space="preserve"> 100 </w:t>
      </w:r>
      <w:r>
        <w:rPr>
          <w:rFonts w:hint="eastAsia" w:ascii="仿宋" w:hAnsi="仿宋" w:eastAsia="仿宋"/>
          <w:sz w:val="32"/>
          <w:szCs w:val="32"/>
        </w:rPr>
        <w:t xml:space="preserve"> %。主要是</w:t>
      </w:r>
      <w:r>
        <w:rPr>
          <w:rFonts w:hint="eastAsia" w:ascii="仿宋" w:hAnsi="仿宋" w:eastAsia="仿宋"/>
          <w:sz w:val="32"/>
          <w:szCs w:val="32"/>
          <w:lang w:val="en-US" w:eastAsia="zh-CN"/>
        </w:rPr>
        <w:t>该经费是戏曲进乡村经费，但2023年预算未挂该科目。</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10</w:t>
      </w:r>
      <w:r>
        <w:rPr>
          <w:rFonts w:hint="eastAsia" w:ascii="仿宋" w:hAnsi="仿宋" w:eastAsia="仿宋"/>
          <w:sz w:val="32"/>
          <w:szCs w:val="32"/>
        </w:rPr>
        <w:t>.社会保障和就业支出（类）民政管理事务（款） 基层政权建设和社区治理（项）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20.00</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19.06 </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2027.66</w:t>
      </w:r>
      <w:r>
        <w:rPr>
          <w:rFonts w:hint="eastAsia" w:ascii="仿宋" w:hAnsi="仿宋" w:eastAsia="仿宋"/>
          <w:sz w:val="32"/>
          <w:szCs w:val="32"/>
        </w:rPr>
        <w:t xml:space="preserve"> %。主要是</w:t>
      </w:r>
      <w:r>
        <w:rPr>
          <w:rFonts w:hint="eastAsia" w:ascii="仿宋" w:hAnsi="仿宋" w:eastAsia="仿宋"/>
          <w:sz w:val="32"/>
          <w:szCs w:val="32"/>
          <w:lang w:val="en-US" w:eastAsia="zh-CN"/>
        </w:rPr>
        <w:t>2023年该经费未使用完。</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11</w:t>
      </w:r>
      <w:r>
        <w:rPr>
          <w:rFonts w:hint="eastAsia" w:ascii="仿宋" w:hAnsi="仿宋" w:eastAsia="仿宋"/>
          <w:sz w:val="32"/>
          <w:szCs w:val="32"/>
        </w:rPr>
        <w:t>.社会保障和就业支出（类）行政事业单位养老支出（款） 机关事业单位基本养老保险缴费支出（项）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207.48</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27.50</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15.28</w:t>
      </w:r>
      <w:r>
        <w:rPr>
          <w:rFonts w:hint="eastAsia" w:ascii="仿宋" w:hAnsi="仿宋" w:eastAsia="仿宋"/>
          <w:sz w:val="32"/>
          <w:szCs w:val="32"/>
        </w:rPr>
        <w:t xml:space="preserve"> %。主要是</w:t>
      </w:r>
      <w:r>
        <w:rPr>
          <w:rFonts w:hint="eastAsia" w:ascii="仿宋" w:hAnsi="仿宋" w:eastAsia="仿宋"/>
          <w:sz w:val="32"/>
          <w:szCs w:val="32"/>
          <w:lang w:val="en-US" w:eastAsia="zh-CN"/>
        </w:rPr>
        <w:t>人员的增加及保险基数的提高。</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12</w:t>
      </w:r>
      <w:r>
        <w:rPr>
          <w:rFonts w:hint="eastAsia" w:ascii="仿宋" w:hAnsi="仿宋" w:eastAsia="仿宋"/>
          <w:sz w:val="32"/>
          <w:szCs w:val="32"/>
        </w:rPr>
        <w:t>.社会保障和就业支出（类）其他社会保障和就业支出（款） 其他社会保障和就业支出（项）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18.12</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减少</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8.09</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30.87</w:t>
      </w:r>
      <w:r>
        <w:rPr>
          <w:rFonts w:hint="eastAsia" w:ascii="仿宋" w:hAnsi="仿宋" w:eastAsia="仿宋"/>
          <w:sz w:val="32"/>
          <w:szCs w:val="32"/>
        </w:rPr>
        <w:t xml:space="preserve"> %。主要是</w:t>
      </w:r>
      <w:r>
        <w:rPr>
          <w:rFonts w:hint="eastAsia" w:ascii="仿宋" w:hAnsi="仿宋" w:eastAsia="仿宋"/>
          <w:sz w:val="32"/>
          <w:szCs w:val="32"/>
          <w:lang w:val="en-US" w:eastAsia="zh-CN"/>
        </w:rPr>
        <w:t>人员的变动。</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13</w:t>
      </w:r>
      <w:r>
        <w:rPr>
          <w:rFonts w:hint="eastAsia" w:ascii="仿宋" w:hAnsi="仿宋" w:eastAsia="仿宋"/>
          <w:sz w:val="32"/>
          <w:szCs w:val="32"/>
        </w:rPr>
        <w:t>.卫生健康支出（类） 基层医疗卫生机构（款） 乡镇卫生院（项）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4.00</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4.00</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100</w:t>
      </w:r>
      <w:r>
        <w:rPr>
          <w:rFonts w:hint="eastAsia" w:ascii="仿宋" w:hAnsi="仿宋" w:eastAsia="仿宋"/>
          <w:sz w:val="32"/>
          <w:szCs w:val="32"/>
        </w:rPr>
        <w:t xml:space="preserve"> %。主要是</w:t>
      </w:r>
      <w:r>
        <w:rPr>
          <w:rFonts w:hint="eastAsia" w:ascii="仿宋" w:hAnsi="仿宋" w:eastAsia="仿宋"/>
          <w:sz w:val="32"/>
          <w:szCs w:val="32"/>
          <w:lang w:val="en-US" w:eastAsia="zh-CN"/>
        </w:rPr>
        <w:t>该经费是村卫生室运行经费，2023年未挂该科目。</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14</w:t>
      </w:r>
      <w:r>
        <w:rPr>
          <w:rFonts w:hint="eastAsia" w:ascii="仿宋" w:hAnsi="仿宋" w:eastAsia="仿宋"/>
          <w:sz w:val="32"/>
          <w:szCs w:val="32"/>
        </w:rPr>
        <w:t>.卫生健康支出（类）行政事业单位医疗（款） 行政单位医疗（项）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99.85</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13.34</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15.42</w:t>
      </w:r>
      <w:r>
        <w:rPr>
          <w:rFonts w:hint="eastAsia" w:ascii="仿宋" w:hAnsi="仿宋" w:eastAsia="仿宋"/>
          <w:sz w:val="32"/>
          <w:szCs w:val="32"/>
        </w:rPr>
        <w:t xml:space="preserve"> %。主要是</w:t>
      </w:r>
      <w:r>
        <w:rPr>
          <w:rFonts w:hint="eastAsia" w:ascii="仿宋" w:hAnsi="仿宋" w:eastAsia="仿宋"/>
          <w:sz w:val="32"/>
          <w:szCs w:val="32"/>
          <w:lang w:val="en-US" w:eastAsia="zh-CN"/>
        </w:rPr>
        <w:t>人员的增加。</w:t>
      </w:r>
    </w:p>
    <w:p>
      <w:pPr>
        <w:ind w:firstLine="640" w:firstLineChars="200"/>
        <w:rPr>
          <w:rFonts w:hint="eastAsia" w:ascii="仿宋" w:hAnsi="仿宋" w:eastAsia="仿宋"/>
          <w:sz w:val="32"/>
          <w:szCs w:val="32"/>
          <w:lang w:val="en-US" w:eastAsia="zh-CN"/>
        </w:rPr>
      </w:pPr>
      <w:r>
        <w:rPr>
          <w:rFonts w:hint="eastAsia" w:ascii="仿宋" w:hAnsi="仿宋" w:eastAsia="仿宋"/>
          <w:sz w:val="32"/>
          <w:szCs w:val="32"/>
          <w:lang w:val="en-US" w:eastAsia="zh-CN"/>
        </w:rPr>
        <w:t>15</w:t>
      </w:r>
      <w:r>
        <w:rPr>
          <w:rFonts w:hint="eastAsia" w:ascii="仿宋" w:hAnsi="仿宋" w:eastAsia="仿宋"/>
          <w:sz w:val="32"/>
          <w:szCs w:val="32"/>
        </w:rPr>
        <w:t>.卫生健康支出（类）行政事业单位医疗（款） 公务员医疗补助（项）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 xml:space="preserve"> 9.52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 xml:space="preserve">3.64 </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61.90</w:t>
      </w:r>
      <w:r>
        <w:rPr>
          <w:rFonts w:hint="eastAsia" w:ascii="仿宋" w:hAnsi="仿宋" w:eastAsia="仿宋"/>
          <w:sz w:val="32"/>
          <w:szCs w:val="32"/>
        </w:rPr>
        <w:t xml:space="preserve"> %。主要是</w:t>
      </w:r>
      <w:r>
        <w:rPr>
          <w:rFonts w:hint="eastAsia" w:ascii="仿宋" w:hAnsi="仿宋" w:eastAsia="仿宋"/>
          <w:sz w:val="32"/>
          <w:szCs w:val="32"/>
          <w:lang w:val="en-US" w:eastAsia="zh-CN"/>
        </w:rPr>
        <w:t>人员的增加。</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16</w:t>
      </w:r>
      <w:r>
        <w:rPr>
          <w:rFonts w:hint="eastAsia" w:ascii="仿宋" w:hAnsi="仿宋" w:eastAsia="仿宋"/>
          <w:sz w:val="32"/>
          <w:szCs w:val="32"/>
        </w:rPr>
        <w:t>.卫生健康支出（类）其他卫生健康支出（款）其他卫生健康支出（项）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 xml:space="preserve"> 10.56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增加或减少</w:t>
      </w:r>
      <w:r>
        <w:rPr>
          <w:rFonts w:hint="eastAsia" w:ascii="仿宋" w:hAnsi="仿宋" w:eastAsia="仿宋"/>
          <w:sz w:val="32"/>
          <w:szCs w:val="32"/>
          <w:u w:val="single"/>
          <w:lang w:val="en-US" w:eastAsia="zh-CN"/>
        </w:rPr>
        <w:t>0.00</w:t>
      </w:r>
      <w:r>
        <w:rPr>
          <w:rFonts w:hint="eastAsia" w:ascii="仿宋" w:hAnsi="仿宋" w:eastAsia="仿宋"/>
          <w:sz w:val="32"/>
          <w:szCs w:val="32"/>
        </w:rPr>
        <w:t>万元，</w:t>
      </w:r>
      <w:r>
        <w:rPr>
          <w:rFonts w:hint="eastAsia" w:ascii="仿宋" w:hAnsi="仿宋" w:eastAsia="仿宋"/>
          <w:sz w:val="32"/>
          <w:szCs w:val="32"/>
          <w:lang w:val="en-US" w:eastAsia="zh-CN"/>
        </w:rPr>
        <w:t>增长或下降</w:t>
      </w:r>
      <w:r>
        <w:rPr>
          <w:rFonts w:hint="eastAsia" w:ascii="仿宋" w:hAnsi="仿宋" w:eastAsia="仿宋"/>
          <w:sz w:val="32"/>
          <w:szCs w:val="32"/>
          <w:u w:val="single"/>
          <w:lang w:val="en-US" w:eastAsia="zh-CN"/>
        </w:rPr>
        <w:t>0.00</w:t>
      </w:r>
      <w:r>
        <w:rPr>
          <w:rFonts w:hint="eastAsia"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17</w:t>
      </w:r>
      <w:r>
        <w:rPr>
          <w:rFonts w:hint="eastAsia" w:ascii="仿宋" w:hAnsi="仿宋" w:eastAsia="仿宋"/>
          <w:sz w:val="32"/>
          <w:szCs w:val="32"/>
        </w:rPr>
        <w:t>.节能环保支出（类）其他节能环保支出（款）其他节能环保支出（项）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 xml:space="preserve"> 14.40</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减少</w:t>
      </w:r>
      <w:r>
        <w:rPr>
          <w:rFonts w:hint="eastAsia" w:ascii="仿宋" w:hAnsi="仿宋" w:eastAsia="仿宋"/>
          <w:sz w:val="32"/>
          <w:szCs w:val="32"/>
          <w:u w:val="single"/>
          <w:lang w:val="en-US" w:eastAsia="zh-CN"/>
        </w:rPr>
        <w:t>20.00</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hint="eastAsia" w:ascii="仿宋" w:hAnsi="仿宋" w:eastAsia="仿宋"/>
          <w:sz w:val="32"/>
          <w:szCs w:val="32"/>
          <w:u w:val="single"/>
          <w:lang w:val="en-US" w:eastAsia="zh-CN"/>
        </w:rPr>
        <w:t>58.14</w:t>
      </w:r>
      <w:r>
        <w:rPr>
          <w:rFonts w:hint="eastAsia" w:ascii="仿宋" w:hAnsi="仿宋" w:eastAsia="仿宋"/>
          <w:sz w:val="32"/>
          <w:szCs w:val="32"/>
        </w:rPr>
        <w:t xml:space="preserve"> %</w:t>
      </w:r>
      <w:r>
        <w:rPr>
          <w:rFonts w:hint="eastAsia" w:ascii="仿宋" w:hAnsi="仿宋" w:eastAsia="仿宋"/>
          <w:sz w:val="32"/>
          <w:szCs w:val="32"/>
          <w:lang w:eastAsia="zh-CN"/>
        </w:rPr>
        <w:t>，</w:t>
      </w:r>
      <w:r>
        <w:rPr>
          <w:rFonts w:hint="eastAsia" w:ascii="仿宋" w:hAnsi="仿宋" w:eastAsia="仿宋"/>
          <w:sz w:val="32"/>
          <w:szCs w:val="32"/>
          <w:lang w:val="en-US" w:eastAsia="zh-CN"/>
        </w:rPr>
        <w:t>主要是2023年有乡镇供暖运行经费的预算</w:t>
      </w:r>
      <w:r>
        <w:rPr>
          <w:rFonts w:hint="eastAsia" w:ascii="仿宋" w:hAnsi="仿宋" w:eastAsia="仿宋"/>
          <w:sz w:val="32"/>
          <w:szCs w:val="32"/>
        </w:rPr>
        <w:t>。</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18</w:t>
      </w:r>
      <w:r>
        <w:rPr>
          <w:rFonts w:hint="eastAsia" w:ascii="仿宋" w:hAnsi="仿宋" w:eastAsia="仿宋"/>
          <w:sz w:val="32"/>
          <w:szCs w:val="32"/>
        </w:rPr>
        <w:t>.农林水支出（类）农业农村（款）  病虫害控制（项）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 xml:space="preserve"> 10.56</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增加或减少</w:t>
      </w:r>
      <w:r>
        <w:rPr>
          <w:rFonts w:hint="eastAsia" w:ascii="仿宋" w:hAnsi="仿宋" w:eastAsia="仿宋"/>
          <w:sz w:val="32"/>
          <w:szCs w:val="32"/>
          <w:u w:val="single"/>
          <w:lang w:val="en-US" w:eastAsia="zh-CN"/>
        </w:rPr>
        <w:t>0.00</w:t>
      </w:r>
      <w:r>
        <w:rPr>
          <w:rFonts w:hint="eastAsia" w:ascii="仿宋" w:hAnsi="仿宋" w:eastAsia="仿宋"/>
          <w:sz w:val="32"/>
          <w:szCs w:val="32"/>
        </w:rPr>
        <w:t>万元，</w:t>
      </w:r>
      <w:r>
        <w:rPr>
          <w:rFonts w:hint="eastAsia" w:ascii="仿宋" w:hAnsi="仿宋" w:eastAsia="仿宋"/>
          <w:sz w:val="32"/>
          <w:szCs w:val="32"/>
          <w:lang w:val="en-US" w:eastAsia="zh-CN"/>
        </w:rPr>
        <w:t>增长或下降</w:t>
      </w:r>
      <w:r>
        <w:rPr>
          <w:rFonts w:hint="eastAsia" w:ascii="仿宋" w:hAnsi="仿宋" w:eastAsia="仿宋"/>
          <w:sz w:val="32"/>
          <w:szCs w:val="32"/>
          <w:u w:val="single"/>
          <w:lang w:val="en-US" w:eastAsia="zh-CN"/>
        </w:rPr>
        <w:t>0.00</w:t>
      </w:r>
      <w:r>
        <w:rPr>
          <w:rFonts w:hint="eastAsia" w:ascii="仿宋" w:hAnsi="仿宋" w:eastAsia="仿宋"/>
          <w:sz w:val="32"/>
          <w:szCs w:val="32"/>
        </w:rPr>
        <w:t xml:space="preserve"> %。</w:t>
      </w:r>
    </w:p>
    <w:p>
      <w:pPr>
        <w:ind w:firstLine="640" w:firstLineChars="200"/>
        <w:rPr>
          <w:rFonts w:hint="eastAsia" w:ascii="仿宋" w:hAnsi="仿宋" w:eastAsia="仿宋"/>
          <w:sz w:val="32"/>
          <w:szCs w:val="32"/>
        </w:rPr>
      </w:pPr>
      <w:r>
        <w:rPr>
          <w:rFonts w:hint="eastAsia" w:ascii="仿宋" w:hAnsi="仿宋" w:eastAsia="仿宋"/>
          <w:sz w:val="32"/>
          <w:szCs w:val="32"/>
          <w:lang w:val="en-US" w:eastAsia="zh-CN"/>
        </w:rPr>
        <w:t>19</w:t>
      </w:r>
      <w:r>
        <w:rPr>
          <w:rFonts w:hint="eastAsia" w:ascii="仿宋" w:hAnsi="仿宋" w:eastAsia="仿宋"/>
          <w:sz w:val="32"/>
          <w:szCs w:val="32"/>
        </w:rPr>
        <w:t>.农林水支出（类）农业农村（款）科技转化与推广服务（项）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 xml:space="preserve"> 40.56</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增加</w:t>
      </w:r>
      <w:r>
        <w:rPr>
          <w:rFonts w:hint="eastAsia" w:ascii="仿宋" w:hAnsi="仿宋" w:eastAsia="仿宋"/>
          <w:sz w:val="32"/>
          <w:szCs w:val="32"/>
          <w:u w:val="single"/>
          <w:lang w:val="en-US" w:eastAsia="zh-CN"/>
        </w:rPr>
        <w:t>14.68</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56.72</w:t>
      </w:r>
      <w:r>
        <w:rPr>
          <w:rFonts w:hint="eastAsia" w:ascii="仿宋" w:hAnsi="仿宋" w:eastAsia="仿宋"/>
          <w:sz w:val="32"/>
          <w:szCs w:val="32"/>
        </w:rPr>
        <w:t xml:space="preserve"> %</w:t>
      </w:r>
      <w:r>
        <w:rPr>
          <w:rFonts w:hint="eastAsia" w:ascii="仿宋" w:hAnsi="仿宋" w:eastAsia="仿宋"/>
          <w:sz w:val="32"/>
          <w:szCs w:val="32"/>
          <w:lang w:eastAsia="zh-CN"/>
        </w:rPr>
        <w:t>，</w:t>
      </w:r>
      <w:r>
        <w:rPr>
          <w:rFonts w:hint="eastAsia" w:ascii="仿宋" w:hAnsi="仿宋" w:eastAsia="仿宋"/>
          <w:sz w:val="32"/>
          <w:szCs w:val="32"/>
          <w:lang w:val="en-US" w:eastAsia="zh-CN"/>
        </w:rPr>
        <w:t>主要是农业农村专干工资的增长</w:t>
      </w:r>
      <w:r>
        <w:rPr>
          <w:rFonts w:hint="eastAsia" w:ascii="仿宋" w:hAnsi="仿宋" w:eastAsia="仿宋"/>
          <w:sz w:val="32"/>
          <w:szCs w:val="32"/>
        </w:rPr>
        <w:t>。</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val="en-US" w:eastAsia="zh-CN"/>
        </w:rPr>
        <w:t>20</w:t>
      </w:r>
      <w:r>
        <w:rPr>
          <w:rFonts w:hint="eastAsia" w:ascii="仿宋" w:hAnsi="仿宋" w:eastAsia="仿宋"/>
          <w:sz w:val="32"/>
          <w:szCs w:val="32"/>
        </w:rPr>
        <w:t>.住房保障支出（类）住房改革支出（款）住房公积金（项）</w:t>
      </w:r>
      <w:r>
        <w:rPr>
          <w:rFonts w:hint="eastAsia" w:ascii="仿宋" w:hAnsi="仿宋" w:eastAsia="仿宋"/>
          <w:sz w:val="32"/>
          <w:szCs w:val="32"/>
          <w:lang w:eastAsia="zh-CN"/>
        </w:rPr>
        <w:t>2024</w:t>
      </w:r>
      <w:r>
        <w:rPr>
          <w:rFonts w:hint="eastAsia" w:ascii="仿宋" w:hAnsi="仿宋" w:eastAsia="仿宋"/>
          <w:sz w:val="32"/>
          <w:szCs w:val="32"/>
        </w:rPr>
        <w:t>年预算数为</w:t>
      </w:r>
      <w:r>
        <w:rPr>
          <w:rFonts w:hint="eastAsia" w:ascii="仿宋" w:hAnsi="仿宋" w:eastAsia="仿宋"/>
          <w:sz w:val="32"/>
          <w:szCs w:val="32"/>
          <w:u w:val="single"/>
          <w:lang w:val="en-US" w:eastAsia="zh-CN"/>
        </w:rPr>
        <w:t xml:space="preserve"> 155.61</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 xml:space="preserve"> 年执行数</w:t>
      </w:r>
      <w:r>
        <w:rPr>
          <w:rFonts w:hint="eastAsia" w:ascii="仿宋" w:hAnsi="仿宋" w:eastAsia="仿宋"/>
          <w:sz w:val="32"/>
          <w:szCs w:val="32"/>
          <w:lang w:val="en-US" w:eastAsia="zh-CN"/>
        </w:rPr>
        <w:t>减少</w:t>
      </w:r>
      <w:r>
        <w:rPr>
          <w:rFonts w:hint="eastAsia" w:ascii="仿宋" w:hAnsi="仿宋" w:eastAsia="仿宋"/>
          <w:sz w:val="32"/>
          <w:szCs w:val="32"/>
          <w:u w:val="single"/>
          <w:lang w:val="en-US" w:eastAsia="zh-CN"/>
        </w:rPr>
        <w:t>4.47</w:t>
      </w:r>
      <w:r>
        <w:rPr>
          <w:rFonts w:hint="eastAsia" w:ascii="仿宋" w:hAnsi="仿宋" w:eastAsia="仿宋"/>
          <w:sz w:val="32"/>
          <w:szCs w:val="32"/>
        </w:rPr>
        <w:t>万元，</w:t>
      </w:r>
      <w:r>
        <w:rPr>
          <w:rFonts w:hint="eastAsia" w:ascii="仿宋" w:hAnsi="仿宋" w:eastAsia="仿宋"/>
          <w:sz w:val="32"/>
          <w:szCs w:val="32"/>
          <w:lang w:val="en-US" w:eastAsia="zh-CN"/>
        </w:rPr>
        <w:t>增长</w:t>
      </w:r>
      <w:r>
        <w:rPr>
          <w:rFonts w:hint="eastAsia" w:ascii="仿宋" w:hAnsi="仿宋" w:eastAsia="仿宋"/>
          <w:sz w:val="32"/>
          <w:szCs w:val="32"/>
          <w:u w:val="single"/>
          <w:lang w:val="en-US" w:eastAsia="zh-CN"/>
        </w:rPr>
        <w:t>2.79</w:t>
      </w:r>
      <w:r>
        <w:rPr>
          <w:rFonts w:hint="eastAsia" w:ascii="仿宋" w:hAnsi="仿宋" w:eastAsia="仿宋"/>
          <w:sz w:val="32"/>
          <w:szCs w:val="32"/>
        </w:rPr>
        <w:t xml:space="preserve"> %</w:t>
      </w:r>
      <w:r>
        <w:rPr>
          <w:rFonts w:hint="eastAsia" w:ascii="仿宋" w:hAnsi="仿宋" w:eastAsia="仿宋"/>
          <w:sz w:val="32"/>
          <w:szCs w:val="32"/>
          <w:lang w:eastAsia="zh-CN"/>
        </w:rPr>
        <w:t>，</w:t>
      </w:r>
      <w:r>
        <w:rPr>
          <w:rFonts w:hint="eastAsia" w:ascii="仿宋" w:hAnsi="仿宋" w:eastAsia="仿宋"/>
          <w:sz w:val="32"/>
          <w:szCs w:val="32"/>
          <w:lang w:val="en-US" w:eastAsia="zh-CN"/>
        </w:rPr>
        <w:t>主要是人员变动</w:t>
      </w:r>
      <w:r>
        <w:rPr>
          <w:rFonts w:hint="eastAsia" w:ascii="仿宋" w:hAnsi="仿宋" w:eastAsia="仿宋"/>
          <w:sz w:val="32"/>
          <w:szCs w:val="32"/>
        </w:rPr>
        <w:t>。</w:t>
      </w:r>
    </w:p>
    <w:p>
      <w:pPr>
        <w:rPr>
          <w:rFonts w:ascii="黑体" w:hAnsi="黑体" w:eastAsia="黑体"/>
          <w:sz w:val="32"/>
          <w:szCs w:val="32"/>
        </w:rPr>
      </w:pPr>
      <w:r>
        <w:rPr>
          <w:rFonts w:hint="eastAsia" w:ascii="黑体" w:hAnsi="黑体" w:eastAsia="黑体"/>
          <w:sz w:val="32"/>
          <w:szCs w:val="32"/>
        </w:rPr>
        <w:t>六、</w:t>
      </w:r>
      <w:r>
        <w:rPr>
          <w:rFonts w:hint="eastAsia" w:ascii="黑体" w:hAnsi="黑体" w:eastAsia="黑体"/>
          <w:sz w:val="32"/>
          <w:szCs w:val="32"/>
          <w:lang w:eastAsia="zh-CN"/>
        </w:rPr>
        <w:t>2024</w:t>
      </w:r>
      <w:r>
        <w:rPr>
          <w:rFonts w:hint="eastAsia" w:ascii="黑体" w:hAnsi="黑体" w:eastAsia="黑体"/>
          <w:sz w:val="32"/>
          <w:szCs w:val="32"/>
        </w:rPr>
        <w:t>年一般公共预算基本支出表的说明</w:t>
      </w:r>
    </w:p>
    <w:p>
      <w:pPr>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年一般公共预算基本支出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2313.39</w:t>
      </w:r>
      <w:r>
        <w:rPr>
          <w:rFonts w:hint="eastAsia" w:ascii="仿宋" w:hAnsi="仿宋" w:eastAsia="仿宋"/>
          <w:sz w:val="32"/>
          <w:szCs w:val="32"/>
          <w:u w:val="single"/>
        </w:rPr>
        <w:t xml:space="preserve"> </w:t>
      </w:r>
      <w:r>
        <w:rPr>
          <w:rFonts w:hint="eastAsia" w:ascii="仿宋" w:hAnsi="仿宋" w:eastAsia="仿宋"/>
          <w:sz w:val="32"/>
          <w:szCs w:val="32"/>
        </w:rPr>
        <w:t>万元，其中：人员经费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2198.26</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工资性支出</w:t>
      </w:r>
      <w:r>
        <w:rPr>
          <w:rFonts w:hint="eastAsia" w:ascii="仿宋" w:hAnsi="仿宋" w:eastAsia="仿宋"/>
          <w:sz w:val="32"/>
          <w:szCs w:val="32"/>
        </w:rPr>
        <w:t>（基本工资</w:t>
      </w:r>
      <w:r>
        <w:rPr>
          <w:rFonts w:hint="eastAsia" w:ascii="仿宋" w:hAnsi="仿宋" w:eastAsia="仿宋"/>
          <w:sz w:val="32"/>
          <w:szCs w:val="32"/>
          <w:u w:val="single"/>
          <w:lang w:val="en-US" w:eastAsia="zh-CN"/>
        </w:rPr>
        <w:t xml:space="preserve"> 173.58</w:t>
      </w:r>
      <w:r>
        <w:rPr>
          <w:rFonts w:hint="eastAsia" w:ascii="仿宋" w:hAnsi="仿宋" w:eastAsia="仿宋"/>
          <w:sz w:val="32"/>
          <w:szCs w:val="32"/>
          <w:lang w:val="en-US" w:eastAsia="zh-CN"/>
        </w:rPr>
        <w:t>万元</w:t>
      </w:r>
      <w:r>
        <w:rPr>
          <w:rFonts w:hint="eastAsia" w:ascii="仿宋" w:hAnsi="仿宋" w:eastAsia="仿宋"/>
          <w:sz w:val="32"/>
          <w:szCs w:val="32"/>
        </w:rPr>
        <w:t>、津贴补贴</w:t>
      </w:r>
      <w:r>
        <w:rPr>
          <w:rFonts w:hint="eastAsia" w:ascii="仿宋" w:hAnsi="仿宋" w:eastAsia="仿宋"/>
          <w:sz w:val="32"/>
          <w:szCs w:val="32"/>
          <w:u w:val="single"/>
          <w:lang w:val="en-US" w:eastAsia="zh-CN"/>
        </w:rPr>
        <w:t xml:space="preserve"> 1010.34</w:t>
      </w:r>
      <w:r>
        <w:rPr>
          <w:rFonts w:hint="eastAsia" w:ascii="仿宋" w:hAnsi="仿宋" w:eastAsia="仿宋"/>
          <w:sz w:val="32"/>
          <w:szCs w:val="32"/>
          <w:lang w:val="en-US" w:eastAsia="zh-CN"/>
        </w:rPr>
        <w:t>万元</w:t>
      </w:r>
      <w:r>
        <w:rPr>
          <w:rFonts w:hint="eastAsia" w:ascii="仿宋" w:hAnsi="仿宋" w:eastAsia="仿宋"/>
          <w:sz w:val="32"/>
          <w:szCs w:val="32"/>
        </w:rPr>
        <w:t>、奖金</w:t>
      </w:r>
      <w:r>
        <w:rPr>
          <w:rFonts w:hint="eastAsia" w:ascii="仿宋" w:hAnsi="仿宋" w:eastAsia="仿宋"/>
          <w:sz w:val="32"/>
          <w:szCs w:val="32"/>
          <w:u w:val="single"/>
          <w:lang w:val="en-US" w:eastAsia="zh-CN"/>
        </w:rPr>
        <w:t xml:space="preserve"> 92.82</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机关事业单位养老保险缴费</w:t>
      </w:r>
      <w:r>
        <w:rPr>
          <w:rFonts w:hint="eastAsia" w:ascii="仿宋" w:hAnsi="仿宋" w:eastAsia="仿宋"/>
          <w:sz w:val="32"/>
          <w:szCs w:val="32"/>
          <w:u w:val="single"/>
          <w:lang w:val="en-US" w:eastAsia="zh-CN"/>
        </w:rPr>
        <w:t xml:space="preserve"> 207.48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城镇职工基本医疗保险缴费</w:t>
      </w:r>
      <w:r>
        <w:rPr>
          <w:rFonts w:hint="eastAsia" w:ascii="仿宋" w:hAnsi="仿宋" w:eastAsia="仿宋"/>
          <w:sz w:val="32"/>
          <w:szCs w:val="32"/>
          <w:u w:val="single"/>
          <w:lang w:val="en-US" w:eastAsia="zh-CN"/>
        </w:rPr>
        <w:t>99.85</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公务员医疗补助</w:t>
      </w:r>
      <w:r>
        <w:rPr>
          <w:rFonts w:hint="eastAsia" w:ascii="仿宋" w:hAnsi="仿宋" w:eastAsia="仿宋"/>
          <w:strike w:val="0"/>
          <w:dstrike w:val="0"/>
          <w:sz w:val="32"/>
          <w:szCs w:val="32"/>
          <w:u w:val="single"/>
          <w:lang w:val="en-US" w:eastAsia="zh-CN"/>
        </w:rPr>
        <w:t xml:space="preserve"> </w:t>
      </w:r>
      <w:r>
        <w:rPr>
          <w:rFonts w:hint="eastAsia" w:ascii="仿宋" w:hAnsi="仿宋" w:eastAsia="仿宋"/>
          <w:sz w:val="32"/>
          <w:szCs w:val="32"/>
          <w:u w:val="single"/>
          <w:lang w:val="en-US" w:eastAsia="zh-CN"/>
        </w:rPr>
        <w:t xml:space="preserve">9.52 </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其他社会保险缴费</w:t>
      </w:r>
      <w:r>
        <w:rPr>
          <w:rFonts w:hint="eastAsia" w:ascii="仿宋" w:hAnsi="仿宋" w:eastAsia="仿宋"/>
          <w:sz w:val="32"/>
          <w:szCs w:val="32"/>
          <w:u w:val="single"/>
          <w:lang w:val="en-US" w:eastAsia="zh-CN"/>
        </w:rPr>
        <w:t xml:space="preserve"> 6.20 </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失业保险</w:t>
      </w:r>
      <w:r>
        <w:rPr>
          <w:rFonts w:hint="eastAsia" w:ascii="仿宋" w:hAnsi="仿宋" w:eastAsia="仿宋"/>
          <w:sz w:val="32"/>
          <w:szCs w:val="32"/>
        </w:rPr>
        <w:t>、</w:t>
      </w:r>
      <w:r>
        <w:rPr>
          <w:rFonts w:ascii="仿宋" w:hAnsi="仿宋" w:eastAsia="仿宋"/>
          <w:sz w:val="32"/>
          <w:szCs w:val="32"/>
        </w:rPr>
        <w:t>工伤保险）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u w:val="single"/>
          <w:lang w:val="en-US" w:eastAsia="zh-CN"/>
        </w:rPr>
        <w:t xml:space="preserve"> 258.33</w:t>
      </w:r>
      <w:r>
        <w:rPr>
          <w:rFonts w:hint="eastAsia" w:ascii="仿宋" w:hAnsi="仿宋" w:eastAsia="仿宋"/>
          <w:sz w:val="32"/>
          <w:szCs w:val="32"/>
          <w:u w:val="none"/>
          <w:lang w:val="en-US" w:eastAsia="zh-CN"/>
        </w:rPr>
        <w:t>万元</w:t>
      </w:r>
      <w:r>
        <w:rPr>
          <w:rFonts w:hint="eastAsia" w:ascii="仿宋" w:hAnsi="仿宋" w:eastAsia="仿宋"/>
          <w:sz w:val="32"/>
          <w:szCs w:val="32"/>
        </w:rPr>
        <w:t>（</w:t>
      </w:r>
      <w:r>
        <w:rPr>
          <w:rFonts w:ascii="仿宋" w:hAnsi="仿宋" w:eastAsia="仿宋"/>
          <w:sz w:val="32"/>
          <w:szCs w:val="32"/>
        </w:rPr>
        <w:t>个人取暖费</w:t>
      </w:r>
      <w:r>
        <w:rPr>
          <w:rFonts w:hint="eastAsia" w:ascii="仿宋" w:hAnsi="仿宋" w:eastAsia="仿宋"/>
          <w:sz w:val="32"/>
          <w:szCs w:val="32"/>
        </w:rPr>
        <w:t>、</w:t>
      </w:r>
      <w:r>
        <w:rPr>
          <w:rFonts w:ascii="仿宋" w:hAnsi="仿宋" w:eastAsia="仿宋"/>
          <w:sz w:val="32"/>
          <w:szCs w:val="32"/>
        </w:rPr>
        <w:t>休假探亲费</w:t>
      </w:r>
      <w:r>
        <w:rPr>
          <w:rFonts w:hint="eastAsia" w:ascii="仿宋" w:hAnsi="仿宋" w:eastAsia="仿宋"/>
          <w:sz w:val="32"/>
          <w:szCs w:val="32"/>
        </w:rPr>
        <w:t>、</w:t>
      </w:r>
      <w:r>
        <w:rPr>
          <w:rFonts w:ascii="仿宋" w:hAnsi="仿宋" w:eastAsia="仿宋"/>
          <w:sz w:val="32"/>
          <w:szCs w:val="32"/>
        </w:rPr>
        <w:t>乡镇教职工生活补助</w:t>
      </w:r>
      <w:r>
        <w:rPr>
          <w:rFonts w:hint="eastAsia" w:ascii="仿宋" w:hAnsi="仿宋" w:eastAsia="仿宋"/>
          <w:sz w:val="32"/>
          <w:szCs w:val="32"/>
        </w:rPr>
        <w:t>、</w:t>
      </w:r>
      <w:r>
        <w:rPr>
          <w:rFonts w:ascii="仿宋" w:hAnsi="仿宋" w:eastAsia="仿宋"/>
          <w:sz w:val="32"/>
          <w:szCs w:val="32"/>
        </w:rPr>
        <w:t>其他工资福利支出）</w:t>
      </w:r>
      <w:r>
        <w:rPr>
          <w:rFonts w:hint="eastAsia" w:ascii="仿宋" w:hAnsi="仿宋" w:eastAsia="仿宋"/>
          <w:sz w:val="32"/>
          <w:szCs w:val="32"/>
        </w:rPr>
        <w:t>、</w:t>
      </w:r>
      <w:r>
        <w:rPr>
          <w:rFonts w:ascii="仿宋" w:hAnsi="仿宋" w:eastAsia="仿宋"/>
          <w:sz w:val="32"/>
          <w:szCs w:val="32"/>
        </w:rPr>
        <w:t>住房公积金</w:t>
      </w:r>
      <w:r>
        <w:rPr>
          <w:rFonts w:hint="eastAsia" w:ascii="仿宋" w:hAnsi="仿宋" w:eastAsia="仿宋"/>
          <w:sz w:val="32"/>
          <w:szCs w:val="32"/>
          <w:u w:val="single"/>
          <w:lang w:val="en-US" w:eastAsia="zh-CN"/>
        </w:rPr>
        <w:t xml:space="preserve"> 155.61</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医疗费</w:t>
      </w:r>
      <w:r>
        <w:rPr>
          <w:rFonts w:hint="eastAsia" w:ascii="仿宋" w:hAnsi="仿宋" w:eastAsia="仿宋"/>
          <w:sz w:val="32"/>
          <w:szCs w:val="32"/>
          <w:u w:val="single"/>
          <w:lang w:val="en-US" w:eastAsia="zh-CN"/>
        </w:rPr>
        <w:t xml:space="preserve"> 11.88</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对个人和家庭的补助</w:t>
      </w:r>
      <w:r>
        <w:rPr>
          <w:rFonts w:hint="eastAsia" w:ascii="仿宋" w:hAnsi="仿宋" w:eastAsia="仿宋"/>
          <w:sz w:val="32"/>
          <w:szCs w:val="32"/>
        </w:rPr>
        <w:t>（</w:t>
      </w:r>
      <w:r>
        <w:rPr>
          <w:rFonts w:ascii="仿宋" w:hAnsi="仿宋" w:eastAsia="仿宋"/>
          <w:sz w:val="32"/>
          <w:szCs w:val="32"/>
        </w:rPr>
        <w:t>生活补助</w:t>
      </w:r>
      <w:r>
        <w:rPr>
          <w:rFonts w:hint="eastAsia" w:ascii="仿宋" w:hAnsi="仿宋" w:eastAsia="仿宋"/>
          <w:sz w:val="32"/>
          <w:szCs w:val="32"/>
          <w:u w:val="single"/>
          <w:lang w:val="en-US" w:eastAsia="zh-CN"/>
        </w:rPr>
        <w:t xml:space="preserve"> 8.64</w:t>
      </w:r>
      <w:r>
        <w:rPr>
          <w:rFonts w:hint="eastAsia" w:ascii="仿宋" w:hAnsi="仿宋" w:eastAsia="仿宋"/>
          <w:sz w:val="32"/>
          <w:szCs w:val="32"/>
          <w:lang w:val="en-US" w:eastAsia="zh-CN"/>
        </w:rPr>
        <w:t>万元</w:t>
      </w:r>
      <w:r>
        <w:rPr>
          <w:rFonts w:hint="eastAsia" w:ascii="仿宋" w:hAnsi="仿宋" w:eastAsia="仿宋"/>
          <w:sz w:val="32"/>
          <w:szCs w:val="32"/>
        </w:rPr>
        <w:t>、</w:t>
      </w:r>
      <w:r>
        <w:rPr>
          <w:rFonts w:ascii="仿宋" w:hAnsi="仿宋" w:eastAsia="仿宋"/>
          <w:sz w:val="32"/>
          <w:szCs w:val="32"/>
        </w:rPr>
        <w:t>其他对个人和家庭的补助</w:t>
      </w:r>
      <w:r>
        <w:rPr>
          <w:rFonts w:hint="eastAsia" w:ascii="仿宋" w:hAnsi="仿宋" w:eastAsia="仿宋"/>
          <w:sz w:val="32"/>
          <w:szCs w:val="32"/>
          <w:u w:val="single"/>
          <w:lang w:val="en-US" w:eastAsia="zh-CN"/>
        </w:rPr>
        <w:t xml:space="preserve"> 164.01</w:t>
      </w:r>
      <w:r>
        <w:rPr>
          <w:rFonts w:hint="eastAsia" w:ascii="仿宋" w:hAnsi="仿宋" w:eastAsia="仿宋"/>
          <w:sz w:val="32"/>
          <w:szCs w:val="32"/>
          <w:lang w:val="en-US" w:eastAsia="zh-CN"/>
        </w:rPr>
        <w:t>万元</w:t>
      </w:r>
      <w:r>
        <w:rPr>
          <w:rFonts w:ascii="仿宋" w:hAnsi="仿宋" w:eastAsia="仿宋"/>
          <w:sz w:val="32"/>
          <w:szCs w:val="32"/>
        </w:rPr>
        <w:t>）</w:t>
      </w:r>
      <w:r>
        <w:rPr>
          <w:rFonts w:hint="eastAsia" w:ascii="仿宋" w:hAnsi="仿宋" w:eastAsia="仿宋"/>
          <w:sz w:val="32"/>
          <w:szCs w:val="32"/>
        </w:rPr>
        <w:t>。</w:t>
      </w:r>
    </w:p>
    <w:p>
      <w:pPr>
        <w:ind w:firstLine="640" w:firstLineChars="200"/>
        <w:rPr>
          <w:rFonts w:ascii="仿宋" w:hAnsi="仿宋" w:eastAsia="仿宋"/>
          <w:sz w:val="32"/>
          <w:szCs w:val="32"/>
        </w:rPr>
      </w:pPr>
      <w:r>
        <w:rPr>
          <w:rFonts w:hint="eastAsia" w:ascii="仿宋" w:hAnsi="仿宋" w:eastAsia="仿宋"/>
          <w:sz w:val="32"/>
          <w:szCs w:val="32"/>
        </w:rPr>
        <w:t>公用经费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115.13</w:t>
      </w:r>
      <w:r>
        <w:rPr>
          <w:rFonts w:hint="eastAsia" w:ascii="仿宋" w:hAnsi="仿宋" w:eastAsia="仿宋"/>
          <w:sz w:val="32"/>
          <w:szCs w:val="32"/>
          <w:u w:val="single"/>
        </w:rPr>
        <w:t xml:space="preserve">  </w:t>
      </w:r>
      <w:r>
        <w:rPr>
          <w:rFonts w:hint="eastAsia" w:ascii="仿宋" w:hAnsi="仿宋" w:eastAsia="仿宋"/>
          <w:sz w:val="32"/>
          <w:szCs w:val="32"/>
        </w:rPr>
        <w:t>万元，主要包括（以下</w:t>
      </w:r>
      <w:r>
        <w:rPr>
          <w:rFonts w:ascii="仿宋" w:hAnsi="仿宋" w:eastAsia="仿宋"/>
          <w:sz w:val="32"/>
          <w:szCs w:val="32"/>
        </w:rPr>
        <w:t>内容</w:t>
      </w:r>
      <w:r>
        <w:rPr>
          <w:rFonts w:hint="eastAsia" w:ascii="仿宋" w:hAnsi="仿宋" w:eastAsia="仿宋"/>
          <w:sz w:val="32"/>
          <w:szCs w:val="32"/>
        </w:rPr>
        <w:t>根据</w:t>
      </w:r>
      <w:r>
        <w:rPr>
          <w:rFonts w:ascii="仿宋" w:hAnsi="仿宋" w:eastAsia="仿宋"/>
          <w:sz w:val="32"/>
          <w:szCs w:val="32"/>
        </w:rPr>
        <w:t>部门具体情况进行</w:t>
      </w:r>
      <w:r>
        <w:rPr>
          <w:rFonts w:hint="eastAsia" w:ascii="仿宋" w:hAnsi="仿宋" w:eastAsia="仿宋"/>
          <w:sz w:val="32"/>
          <w:szCs w:val="32"/>
        </w:rPr>
        <w:t>填列</w:t>
      </w:r>
      <w:r>
        <w:rPr>
          <w:rFonts w:ascii="仿宋" w:hAnsi="仿宋" w:eastAsia="仿宋"/>
          <w:sz w:val="32"/>
          <w:szCs w:val="32"/>
        </w:rPr>
        <w:t>）</w:t>
      </w:r>
      <w:r>
        <w:rPr>
          <w:rFonts w:hint="eastAsia" w:ascii="仿宋" w:hAnsi="仿宋" w:eastAsia="仿宋"/>
          <w:sz w:val="32"/>
          <w:szCs w:val="32"/>
        </w:rPr>
        <w:t>：</w:t>
      </w:r>
      <w:r>
        <w:rPr>
          <w:rFonts w:ascii="仿宋" w:hAnsi="仿宋" w:eastAsia="仿宋"/>
          <w:sz w:val="32"/>
          <w:szCs w:val="32"/>
        </w:rPr>
        <w:t>商品和服务支出</w:t>
      </w:r>
      <w:r>
        <w:rPr>
          <w:rFonts w:hint="eastAsia" w:ascii="仿宋" w:hAnsi="仿宋" w:eastAsia="仿宋"/>
          <w:sz w:val="32"/>
          <w:szCs w:val="32"/>
        </w:rPr>
        <w:t>（</w:t>
      </w:r>
      <w:r>
        <w:rPr>
          <w:rFonts w:ascii="仿宋" w:hAnsi="仿宋" w:eastAsia="仿宋"/>
          <w:sz w:val="32"/>
          <w:szCs w:val="32"/>
        </w:rPr>
        <w:t>办公费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32.87</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印刷费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18.35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电费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5.35</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差旅费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19.88</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ascii="仿宋" w:hAnsi="仿宋" w:eastAsia="仿宋"/>
          <w:sz w:val="32"/>
          <w:szCs w:val="32"/>
        </w:rPr>
        <w:t>公务用车运行维护费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13.00</w:t>
      </w:r>
      <w:r>
        <w:rPr>
          <w:rFonts w:hint="eastAsia" w:ascii="仿宋" w:hAnsi="仿宋" w:eastAsia="仿宋"/>
          <w:sz w:val="32"/>
          <w:szCs w:val="32"/>
        </w:rPr>
        <w:t>万元、</w:t>
      </w:r>
      <w:r>
        <w:rPr>
          <w:rFonts w:ascii="仿宋" w:hAnsi="仿宋" w:eastAsia="仿宋"/>
          <w:sz w:val="32"/>
          <w:szCs w:val="32"/>
        </w:rPr>
        <w:t>工会经费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23.68</w:t>
      </w:r>
      <w:r>
        <w:rPr>
          <w:rFonts w:hint="eastAsia" w:ascii="仿宋" w:hAnsi="仿宋" w:eastAsia="仿宋"/>
          <w:sz w:val="32"/>
          <w:szCs w:val="32"/>
          <w:u w:val="single"/>
        </w:rPr>
        <w:t xml:space="preserve"> </w:t>
      </w:r>
      <w:r>
        <w:rPr>
          <w:rFonts w:hint="eastAsia" w:ascii="仿宋" w:hAnsi="仿宋" w:eastAsia="仿宋"/>
          <w:sz w:val="32"/>
          <w:szCs w:val="32"/>
        </w:rPr>
        <w:t>万元。</w:t>
      </w:r>
    </w:p>
    <w:p>
      <w:pPr>
        <w:rPr>
          <w:rFonts w:ascii="黑体" w:hAnsi="黑体" w:eastAsia="黑体"/>
          <w:sz w:val="32"/>
          <w:szCs w:val="32"/>
        </w:rPr>
      </w:pPr>
      <w:r>
        <w:rPr>
          <w:rFonts w:hint="eastAsia" w:ascii="黑体" w:hAnsi="黑体" w:eastAsia="黑体"/>
          <w:sz w:val="32"/>
          <w:szCs w:val="32"/>
        </w:rPr>
        <w:t>七、</w:t>
      </w:r>
      <w:r>
        <w:rPr>
          <w:rFonts w:hint="eastAsia" w:ascii="黑体" w:hAnsi="黑体" w:eastAsia="黑体"/>
          <w:sz w:val="32"/>
          <w:szCs w:val="32"/>
          <w:lang w:eastAsia="zh-CN"/>
        </w:rPr>
        <w:t>2024</w:t>
      </w:r>
      <w:r>
        <w:rPr>
          <w:rFonts w:hint="eastAsia" w:ascii="黑体" w:hAnsi="黑体" w:eastAsia="黑体"/>
          <w:sz w:val="32"/>
          <w:szCs w:val="32"/>
        </w:rPr>
        <w:t>年度一般公共预算“三公”经费预算情况说明</w:t>
      </w:r>
    </w:p>
    <w:p>
      <w:pPr>
        <w:ind w:firstLine="640" w:firstLineChars="200"/>
        <w:rPr>
          <w:rFonts w:hint="eastAsia" w:ascii="仿宋" w:hAnsi="仿宋" w:eastAsia="仿宋"/>
          <w:sz w:val="32"/>
          <w:szCs w:val="32"/>
          <w:u w:val="none"/>
          <w:lang w:eastAsia="zh-CN"/>
        </w:rPr>
      </w:pPr>
      <w:r>
        <w:rPr>
          <w:rFonts w:hint="eastAsia" w:ascii="仿宋" w:hAnsi="仿宋" w:eastAsia="仿宋"/>
          <w:sz w:val="32"/>
          <w:szCs w:val="32"/>
          <w:lang w:eastAsia="zh-CN"/>
        </w:rPr>
        <w:t>2024</w:t>
      </w:r>
      <w:r>
        <w:rPr>
          <w:rFonts w:hint="eastAsia" w:ascii="仿宋" w:hAnsi="仿宋" w:eastAsia="仿宋"/>
          <w:sz w:val="32"/>
          <w:szCs w:val="32"/>
        </w:rPr>
        <w:t>年“三公”经费预算数为</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15.00</w:t>
      </w:r>
      <w:r>
        <w:rPr>
          <w:rFonts w:hint="eastAsia" w:ascii="仿宋" w:hAnsi="仿宋" w:eastAsia="仿宋"/>
          <w:sz w:val="32"/>
          <w:szCs w:val="32"/>
          <w:u w:val="single"/>
        </w:rPr>
        <w:t xml:space="preserve">  </w:t>
      </w:r>
      <w:r>
        <w:rPr>
          <w:rFonts w:hint="eastAsia" w:ascii="仿宋" w:hAnsi="仿宋" w:eastAsia="仿宋"/>
          <w:sz w:val="32"/>
          <w:szCs w:val="32"/>
        </w:rPr>
        <w:t>万元，其中：因公出国（境）费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0.00</w:t>
      </w:r>
      <w:r>
        <w:rPr>
          <w:rFonts w:hint="eastAsia" w:ascii="仿宋" w:hAnsi="仿宋" w:eastAsia="仿宋"/>
          <w:sz w:val="32"/>
          <w:szCs w:val="32"/>
          <w:u w:val="single"/>
        </w:rPr>
        <w:t xml:space="preserve"> </w:t>
      </w:r>
      <w:r>
        <w:rPr>
          <w:rFonts w:hint="eastAsia" w:ascii="仿宋" w:hAnsi="仿宋" w:eastAsia="仿宋"/>
          <w:sz w:val="32"/>
          <w:szCs w:val="32"/>
        </w:rPr>
        <w:t>万元，公务用车购置及运行费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13.00</w:t>
      </w:r>
      <w:r>
        <w:rPr>
          <w:rFonts w:hint="eastAsia" w:ascii="仿宋" w:hAnsi="仿宋" w:eastAsia="仿宋"/>
          <w:sz w:val="32"/>
          <w:szCs w:val="32"/>
          <w:u w:val="single"/>
        </w:rPr>
        <w:t xml:space="preserve"> </w:t>
      </w:r>
      <w:r>
        <w:rPr>
          <w:rFonts w:hint="eastAsia" w:ascii="仿宋" w:hAnsi="仿宋" w:eastAsia="仿宋"/>
          <w:sz w:val="32"/>
          <w:szCs w:val="32"/>
        </w:rPr>
        <w:t>万元，公务接待费</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2.00</w:t>
      </w:r>
      <w:r>
        <w:rPr>
          <w:rFonts w:hint="eastAsia" w:ascii="仿宋" w:hAnsi="仿宋" w:eastAsia="仿宋"/>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eastAsia="zh-CN"/>
        </w:rPr>
        <w:t>2024</w:t>
      </w:r>
      <w:r>
        <w:rPr>
          <w:rFonts w:hint="eastAsia" w:ascii="仿宋" w:hAnsi="仿宋" w:eastAsia="仿宋"/>
          <w:sz w:val="32"/>
          <w:szCs w:val="32"/>
        </w:rPr>
        <w:t>年“三公”经费预算比</w:t>
      </w:r>
      <w:r>
        <w:rPr>
          <w:rFonts w:hint="eastAsia" w:ascii="仿宋" w:hAnsi="仿宋" w:eastAsia="仿宋"/>
          <w:sz w:val="32"/>
          <w:szCs w:val="32"/>
          <w:lang w:eastAsia="zh-CN"/>
        </w:rPr>
        <w:t>2023</w:t>
      </w:r>
      <w:r>
        <w:rPr>
          <w:rFonts w:hint="eastAsia" w:ascii="仿宋" w:hAnsi="仿宋" w:eastAsia="仿宋"/>
          <w:sz w:val="32"/>
          <w:szCs w:val="32"/>
        </w:rPr>
        <w:t>年减少（增加）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0.00</w:t>
      </w:r>
      <w:r>
        <w:rPr>
          <w:rFonts w:hint="eastAsia" w:ascii="仿宋" w:hAnsi="仿宋" w:eastAsia="仿宋"/>
          <w:sz w:val="32"/>
          <w:szCs w:val="32"/>
          <w:u w:val="single"/>
        </w:rPr>
        <w:t xml:space="preserve">  </w:t>
      </w:r>
      <w:r>
        <w:rPr>
          <w:rFonts w:hint="eastAsia" w:ascii="仿宋" w:hAnsi="仿宋" w:eastAsia="仿宋"/>
          <w:sz w:val="32"/>
          <w:szCs w:val="32"/>
        </w:rPr>
        <w:t>万元，压缩（增长）</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0.00</w:t>
      </w:r>
      <w:r>
        <w:rPr>
          <w:rFonts w:hint="eastAsia" w:ascii="仿宋" w:hAnsi="仿宋" w:eastAsia="仿宋"/>
          <w:sz w:val="32"/>
          <w:szCs w:val="32"/>
          <w:u w:val="single"/>
        </w:rPr>
        <w:t xml:space="preserve">  </w:t>
      </w:r>
      <w:r>
        <w:rPr>
          <w:rFonts w:hint="eastAsia" w:ascii="仿宋" w:hAnsi="仿宋" w:eastAsia="仿宋"/>
          <w:sz w:val="32"/>
          <w:szCs w:val="32"/>
        </w:rPr>
        <w:t>%，主要原因是</w:t>
      </w:r>
      <w:r>
        <w:rPr>
          <w:rFonts w:hint="eastAsia" w:ascii="仿宋" w:hAnsi="仿宋" w:eastAsia="仿宋"/>
          <w:sz w:val="32"/>
          <w:szCs w:val="32"/>
          <w:lang w:val="en-US" w:eastAsia="zh-CN"/>
        </w:rPr>
        <w:t>三公经费预算无变化</w:t>
      </w:r>
      <w:r>
        <w:rPr>
          <w:rFonts w:hint="eastAsia" w:ascii="仿宋" w:hAnsi="仿宋" w:eastAsia="仿宋"/>
          <w:sz w:val="32"/>
          <w:szCs w:val="32"/>
          <w:lang w:eastAsia="zh-CN"/>
        </w:rPr>
        <w:t>。</w:t>
      </w:r>
    </w:p>
    <w:p>
      <w:pPr>
        <w:ind w:firstLine="640" w:firstLineChars="200"/>
        <w:rPr>
          <w:rFonts w:ascii="仿宋" w:hAnsi="仿宋" w:eastAsia="仿宋"/>
          <w:sz w:val="32"/>
          <w:szCs w:val="32"/>
        </w:rPr>
      </w:pPr>
      <w:r>
        <w:rPr>
          <w:rFonts w:hint="eastAsia" w:ascii="仿宋" w:hAnsi="仿宋" w:eastAsia="仿宋"/>
          <w:sz w:val="32"/>
          <w:szCs w:val="32"/>
        </w:rPr>
        <w:t>因公出国（境）</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团组、</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人，公务用车购置</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辆、保有</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量，国内公务接待</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批次、</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w:t>
      </w:r>
      <w:r>
        <w:rPr>
          <w:rFonts w:hint="eastAsia" w:ascii="仿宋" w:hAnsi="仿宋" w:eastAsia="仿宋"/>
          <w:sz w:val="32"/>
          <w:szCs w:val="32"/>
          <w:u w:val="single"/>
        </w:rPr>
        <w:t xml:space="preserve">  </w:t>
      </w:r>
      <w:r>
        <w:rPr>
          <w:rFonts w:hint="eastAsia" w:ascii="仿宋" w:hAnsi="仿宋" w:eastAsia="仿宋"/>
          <w:sz w:val="32"/>
          <w:szCs w:val="32"/>
        </w:rPr>
        <w:t>人。</w:t>
      </w:r>
    </w:p>
    <w:p>
      <w:pPr>
        <w:rPr>
          <w:rFonts w:ascii="黑体" w:hAnsi="黑体" w:eastAsia="黑体"/>
          <w:sz w:val="32"/>
          <w:szCs w:val="32"/>
        </w:rPr>
      </w:pPr>
      <w:r>
        <w:rPr>
          <w:rFonts w:hint="eastAsia" w:ascii="黑体" w:hAnsi="黑体" w:eastAsia="黑体"/>
          <w:sz w:val="32"/>
          <w:szCs w:val="32"/>
        </w:rPr>
        <w:t>八、</w:t>
      </w:r>
      <w:r>
        <w:rPr>
          <w:rFonts w:hint="eastAsia" w:ascii="黑体" w:hAnsi="黑体" w:eastAsia="黑体"/>
          <w:sz w:val="32"/>
          <w:szCs w:val="32"/>
          <w:lang w:eastAsia="zh-CN"/>
        </w:rPr>
        <w:t>2024</w:t>
      </w:r>
      <w:r>
        <w:rPr>
          <w:rFonts w:hint="eastAsia" w:ascii="黑体" w:hAnsi="黑体" w:eastAsia="黑体"/>
          <w:sz w:val="32"/>
          <w:szCs w:val="32"/>
        </w:rPr>
        <w:t>年度政府性基金预算支出情况说明</w:t>
      </w:r>
    </w:p>
    <w:p>
      <w:pPr>
        <w:ind w:firstLine="640" w:firstLineChars="200"/>
        <w:rPr>
          <w:rFonts w:hint="default" w:ascii="仿宋" w:hAnsi="仿宋" w:eastAsia="仿宋"/>
          <w:sz w:val="32"/>
          <w:szCs w:val="32"/>
          <w:lang w:val="en-US" w:eastAsia="zh-CN"/>
        </w:rPr>
      </w:pPr>
      <w:r>
        <w:rPr>
          <w:rFonts w:hint="eastAsia" w:ascii="仿宋" w:hAnsi="仿宋" w:eastAsia="仿宋"/>
          <w:sz w:val="32"/>
          <w:szCs w:val="32"/>
          <w:lang w:eastAsia="zh-CN"/>
        </w:rPr>
        <w:t>2024</w:t>
      </w:r>
      <w:r>
        <w:rPr>
          <w:rFonts w:hint="eastAsia" w:ascii="仿宋" w:hAnsi="仿宋" w:eastAsia="仿宋"/>
          <w:sz w:val="32"/>
          <w:szCs w:val="32"/>
        </w:rPr>
        <w:t>年政府性基金预算当年拨款</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5.25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万元,比</w:t>
      </w:r>
      <w:r>
        <w:rPr>
          <w:rFonts w:hint="eastAsia" w:ascii="仿宋" w:hAnsi="仿宋" w:eastAsia="仿宋"/>
          <w:sz w:val="32"/>
          <w:szCs w:val="32"/>
          <w:lang w:eastAsia="zh-CN"/>
        </w:rPr>
        <w:t>2023</w:t>
      </w:r>
      <w:r>
        <w:rPr>
          <w:rFonts w:hint="eastAsia" w:ascii="仿宋" w:hAnsi="仿宋" w:eastAsia="仿宋"/>
          <w:sz w:val="32"/>
          <w:szCs w:val="32"/>
        </w:rPr>
        <w:t>年执行数减少（增加）</w:t>
      </w:r>
      <w:r>
        <w:rPr>
          <w:rFonts w:hint="eastAsia" w:ascii="仿宋" w:hAnsi="仿宋" w:eastAsia="仿宋"/>
          <w:sz w:val="32"/>
          <w:szCs w:val="32"/>
          <w:u w:val="single"/>
        </w:rPr>
        <w:t xml:space="preserve"> </w:t>
      </w:r>
      <w:r>
        <w:rPr>
          <w:rFonts w:hint="eastAsia" w:ascii="仿宋" w:hAnsi="仿宋" w:eastAsia="仿宋"/>
          <w:sz w:val="32"/>
          <w:szCs w:val="32"/>
          <w:u w:val="single"/>
          <w:lang w:val="en-US" w:eastAsia="zh-CN"/>
        </w:rPr>
        <w:t>0.00</w:t>
      </w:r>
      <w:r>
        <w:rPr>
          <w:rFonts w:hint="eastAsia" w:ascii="仿宋" w:hAnsi="仿宋" w:eastAsia="仿宋"/>
          <w:sz w:val="32"/>
          <w:szCs w:val="32"/>
          <w:u w:val="single"/>
        </w:rPr>
        <w:t xml:space="preserve">  </w:t>
      </w:r>
      <w:r>
        <w:rPr>
          <w:rFonts w:hint="eastAsia" w:ascii="仿宋" w:hAnsi="仿宋" w:eastAsia="仿宋"/>
          <w:sz w:val="32"/>
          <w:szCs w:val="32"/>
        </w:rPr>
        <w:t>万元，主要原因：</w:t>
      </w:r>
      <w:r>
        <w:rPr>
          <w:rFonts w:hint="eastAsia" w:ascii="仿宋" w:hAnsi="仿宋" w:eastAsia="仿宋"/>
          <w:sz w:val="32"/>
          <w:szCs w:val="32"/>
          <w:lang w:val="en-US" w:eastAsia="zh-CN"/>
        </w:rPr>
        <w:t>该项目是2023年结转资金。</w:t>
      </w:r>
    </w:p>
    <w:p>
      <w:pPr>
        <w:rPr>
          <w:rFonts w:ascii="黑体" w:hAnsi="黑体" w:eastAsia="黑体"/>
          <w:sz w:val="32"/>
          <w:szCs w:val="32"/>
        </w:rPr>
      </w:pPr>
      <w:r>
        <w:rPr>
          <w:rFonts w:hint="eastAsia" w:ascii="黑体" w:hAnsi="黑体" w:eastAsia="黑体"/>
          <w:sz w:val="32"/>
          <w:szCs w:val="32"/>
        </w:rPr>
        <w:t>九、其他重要事项的情况说明</w:t>
      </w:r>
    </w:p>
    <w:p>
      <w:pPr>
        <w:rPr>
          <w:rFonts w:ascii="楷体" w:hAnsi="楷体" w:eastAsia="楷体"/>
          <w:sz w:val="32"/>
          <w:szCs w:val="32"/>
        </w:rPr>
      </w:pPr>
      <w:r>
        <w:rPr>
          <w:rFonts w:hint="eastAsia" w:ascii="楷体" w:hAnsi="楷体" w:eastAsia="楷体"/>
          <w:sz w:val="32"/>
          <w:szCs w:val="32"/>
        </w:rPr>
        <w:t>（一）机关运行经费安排使用情况说明。</w:t>
      </w:r>
    </w:p>
    <w:p>
      <w:pPr>
        <w:autoSpaceDE w:val="0"/>
        <w:autoSpaceDN w:val="0"/>
        <w:adjustRightInd w:val="0"/>
        <w:spacing w:line="576" w:lineRule="exact"/>
        <w:ind w:firstLine="640" w:firstLineChars="200"/>
        <w:rPr>
          <w:rFonts w:hint="eastAsia" w:ascii="仿宋" w:hAnsi="仿宋" w:eastAsia="仿宋"/>
          <w:sz w:val="32"/>
          <w:szCs w:val="32"/>
          <w:lang w:eastAsia="zh-CN"/>
        </w:rPr>
      </w:pP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w:t>
      </w:r>
      <w:r>
        <w:rPr>
          <w:rFonts w:hint="eastAsia" w:ascii="仿宋" w:hAnsi="仿宋" w:eastAsia="仿宋"/>
          <w:sz w:val="32"/>
          <w:szCs w:val="32"/>
          <w:lang w:val="en-US" w:eastAsia="zh-CN"/>
        </w:rPr>
        <w:t>机关运行经费</w:t>
      </w:r>
      <w:r>
        <w:rPr>
          <w:rFonts w:hint="eastAsia" w:ascii="仿宋" w:hAnsi="仿宋" w:eastAsia="仿宋"/>
          <w:sz w:val="32"/>
          <w:szCs w:val="32"/>
        </w:rPr>
        <w:t>财政拨款预算</w:t>
      </w:r>
      <w:r>
        <w:rPr>
          <w:rFonts w:hint="eastAsia" w:ascii="仿宋" w:hAnsi="仿宋" w:eastAsia="仿宋"/>
          <w:sz w:val="32"/>
          <w:szCs w:val="32"/>
          <w:u w:val="single"/>
          <w:lang w:val="en-US" w:eastAsia="zh-CN"/>
        </w:rPr>
        <w:t xml:space="preserve"> 115.13 </w:t>
      </w:r>
      <w:r>
        <w:rPr>
          <w:rFonts w:hint="eastAsia" w:ascii="仿宋" w:hAnsi="仿宋" w:eastAsia="仿宋"/>
          <w:sz w:val="32"/>
          <w:szCs w:val="32"/>
        </w:rPr>
        <w:t>万元，比</w:t>
      </w:r>
      <w:r>
        <w:rPr>
          <w:rFonts w:ascii="仿宋" w:hAnsi="仿宋" w:eastAsia="仿宋"/>
          <w:sz w:val="32"/>
          <w:szCs w:val="32"/>
        </w:rPr>
        <w:t>202</w:t>
      </w:r>
      <w:r>
        <w:rPr>
          <w:rFonts w:hint="eastAsia" w:ascii="仿宋" w:hAnsi="仿宋" w:eastAsia="仿宋"/>
          <w:sz w:val="32"/>
          <w:szCs w:val="32"/>
          <w:lang w:val="en-US" w:eastAsia="zh-CN"/>
        </w:rPr>
        <w:t>3</w:t>
      </w:r>
      <w:r>
        <w:rPr>
          <w:rFonts w:hint="eastAsia" w:ascii="仿宋" w:hAnsi="仿宋" w:eastAsia="仿宋"/>
          <w:sz w:val="32"/>
          <w:szCs w:val="32"/>
        </w:rPr>
        <w:t>年预算</w:t>
      </w:r>
      <w:r>
        <w:rPr>
          <w:rFonts w:hint="eastAsia" w:ascii="仿宋" w:hAnsi="仿宋" w:eastAsia="仿宋"/>
          <w:sz w:val="32"/>
          <w:szCs w:val="32"/>
          <w:lang w:val="en-US" w:eastAsia="zh-CN"/>
        </w:rPr>
        <w:t>减少</w:t>
      </w:r>
      <w:r>
        <w:rPr>
          <w:rFonts w:hint="eastAsia" w:ascii="仿宋" w:hAnsi="仿宋" w:eastAsia="仿宋"/>
          <w:sz w:val="32"/>
          <w:szCs w:val="32"/>
          <w:u w:val="single"/>
          <w:lang w:val="en-US" w:eastAsia="zh-CN"/>
        </w:rPr>
        <w:t xml:space="preserve"> </w:t>
      </w:r>
      <w:r>
        <w:rPr>
          <w:rFonts w:hint="eastAsia" w:ascii="仿宋_GB2312" w:eastAsia="仿宋_GB2312" w:cs="仿宋_GB2312" w:hAnsiTheme="minorHAnsi"/>
          <w:kern w:val="0"/>
          <w:sz w:val="32"/>
          <w:szCs w:val="32"/>
          <w:u w:val="single"/>
          <w:lang w:val="en-US" w:eastAsia="zh-CN"/>
        </w:rPr>
        <w:t xml:space="preserve">9.49 </w:t>
      </w:r>
      <w:r>
        <w:rPr>
          <w:rFonts w:hint="eastAsia" w:ascii="仿宋" w:hAnsi="仿宋" w:eastAsia="仿宋"/>
          <w:sz w:val="32"/>
          <w:szCs w:val="32"/>
        </w:rPr>
        <w:t>万元，</w:t>
      </w:r>
      <w:r>
        <w:rPr>
          <w:rFonts w:hint="eastAsia" w:ascii="仿宋" w:hAnsi="仿宋" w:eastAsia="仿宋"/>
          <w:sz w:val="32"/>
          <w:szCs w:val="32"/>
          <w:lang w:val="en-US" w:eastAsia="zh-CN"/>
        </w:rPr>
        <w:t>下降</w:t>
      </w:r>
      <w:r>
        <w:rPr>
          <w:rFonts w:hint="eastAsia" w:ascii="仿宋" w:hAnsi="仿宋" w:eastAsia="仿宋"/>
          <w:sz w:val="32"/>
          <w:szCs w:val="32"/>
          <w:u w:val="single"/>
          <w:lang w:val="en-US" w:eastAsia="zh-CN"/>
        </w:rPr>
        <w:t xml:space="preserve"> </w:t>
      </w:r>
      <w:r>
        <w:rPr>
          <w:rFonts w:hint="eastAsia" w:ascii="仿宋_GB2312" w:eastAsia="仿宋_GB2312" w:cs="仿宋_GB2312" w:hAnsiTheme="minorHAnsi"/>
          <w:kern w:val="0"/>
          <w:sz w:val="32"/>
          <w:szCs w:val="32"/>
          <w:u w:val="single"/>
          <w:lang w:val="en-US" w:eastAsia="zh-CN"/>
        </w:rPr>
        <w:t>7.62</w:t>
      </w:r>
      <w:r>
        <w:rPr>
          <w:rFonts w:ascii="仿宋_GB2312" w:eastAsia="仿宋_GB2312" w:cs="仿宋_GB2312" w:hAnsiTheme="minorHAnsi"/>
          <w:kern w:val="0"/>
          <w:sz w:val="32"/>
          <w:szCs w:val="32"/>
          <w:u w:val="single"/>
        </w:rPr>
        <w:t xml:space="preserve"> </w:t>
      </w:r>
      <w:r>
        <w:rPr>
          <w:rFonts w:ascii="仿宋" w:hAnsi="仿宋" w:eastAsia="仿宋"/>
          <w:sz w:val="32"/>
          <w:szCs w:val="32"/>
        </w:rPr>
        <w:t>%</w:t>
      </w:r>
      <w:r>
        <w:rPr>
          <w:rFonts w:hint="eastAsia" w:ascii="仿宋" w:hAnsi="仿宋" w:eastAsia="仿宋"/>
          <w:sz w:val="32"/>
          <w:szCs w:val="32"/>
        </w:rPr>
        <w:t>。主要是</w:t>
      </w:r>
      <w:r>
        <w:rPr>
          <w:rFonts w:hint="eastAsia" w:ascii="仿宋_GB2312" w:eastAsia="仿宋_GB2312" w:cs="仿宋_GB2312" w:hAnsiTheme="minorHAnsi"/>
          <w:kern w:val="0"/>
          <w:sz w:val="32"/>
          <w:szCs w:val="32"/>
        </w:rPr>
        <w:t>人员变动。</w:t>
      </w:r>
    </w:p>
    <w:p>
      <w:pPr>
        <w:autoSpaceDE w:val="0"/>
        <w:autoSpaceDN w:val="0"/>
        <w:adjustRightInd w:val="0"/>
        <w:ind w:firstLine="640" w:firstLineChars="200"/>
        <w:rPr>
          <w:rFonts w:ascii="楷体" w:hAnsi="楷体" w:eastAsia="楷体"/>
          <w:sz w:val="32"/>
          <w:szCs w:val="32"/>
        </w:rPr>
      </w:pPr>
      <w:r>
        <w:rPr>
          <w:rFonts w:hint="eastAsia" w:ascii="楷体" w:hAnsi="楷体" w:eastAsia="楷体"/>
          <w:sz w:val="32"/>
          <w:szCs w:val="32"/>
        </w:rPr>
        <w:t>（二）政府采购情况说明。</w:t>
      </w:r>
    </w:p>
    <w:p>
      <w:pPr>
        <w:autoSpaceDE w:val="0"/>
        <w:autoSpaceDN w:val="0"/>
        <w:adjustRightInd w:val="0"/>
        <w:spacing w:line="576" w:lineRule="exact"/>
        <w:ind w:firstLine="640" w:firstLineChars="200"/>
        <w:jc w:val="left"/>
        <w:rPr>
          <w:rFonts w:hint="eastAsia" w:ascii="仿宋" w:hAnsi="仿宋" w:eastAsia="仿宋"/>
          <w:sz w:val="32"/>
          <w:szCs w:val="32"/>
          <w:lang w:eastAsia="zh-CN"/>
        </w:rPr>
      </w:pPr>
      <w:r>
        <w:rPr>
          <w:rFonts w:ascii="仿宋" w:hAnsi="仿宋" w:eastAsia="仿宋"/>
          <w:sz w:val="32"/>
          <w:szCs w:val="32"/>
        </w:rPr>
        <w:t>202</w:t>
      </w:r>
      <w:r>
        <w:rPr>
          <w:rFonts w:hint="eastAsia" w:ascii="仿宋" w:hAnsi="仿宋" w:eastAsia="仿宋"/>
          <w:sz w:val="32"/>
          <w:szCs w:val="32"/>
          <w:lang w:val="en-US" w:eastAsia="zh-CN"/>
        </w:rPr>
        <w:t>4</w:t>
      </w:r>
      <w:r>
        <w:rPr>
          <w:rFonts w:hint="eastAsia" w:ascii="仿宋" w:hAnsi="仿宋" w:eastAsia="仿宋"/>
          <w:sz w:val="32"/>
          <w:szCs w:val="32"/>
        </w:rPr>
        <w:t>年本</w:t>
      </w:r>
      <w:r>
        <w:rPr>
          <w:rFonts w:ascii="仿宋" w:hAnsi="仿宋" w:eastAsia="仿宋"/>
          <w:sz w:val="32"/>
          <w:szCs w:val="32"/>
        </w:rPr>
        <w:t>部门</w:t>
      </w:r>
      <w:r>
        <w:rPr>
          <w:rFonts w:hint="eastAsia" w:ascii="仿宋" w:hAnsi="仿宋" w:eastAsia="仿宋"/>
          <w:sz w:val="32"/>
          <w:szCs w:val="32"/>
        </w:rPr>
        <w:t>未安排政府采购。</w:t>
      </w:r>
    </w:p>
    <w:p>
      <w:pPr>
        <w:ind w:firstLine="640" w:firstLineChars="200"/>
        <w:rPr>
          <w:rFonts w:ascii="楷体" w:hAnsi="楷体" w:eastAsia="楷体"/>
          <w:sz w:val="32"/>
          <w:szCs w:val="32"/>
        </w:rPr>
      </w:pPr>
      <w:r>
        <w:rPr>
          <w:rFonts w:hint="eastAsia" w:ascii="楷体" w:hAnsi="楷体" w:eastAsia="楷体"/>
          <w:sz w:val="32"/>
          <w:szCs w:val="32"/>
        </w:rPr>
        <w:t>（三）国有资产占有使用情况说明。</w:t>
      </w:r>
    </w:p>
    <w:p>
      <w:pPr>
        <w:autoSpaceDE w:val="0"/>
        <w:autoSpaceDN w:val="0"/>
        <w:adjustRightInd w:val="0"/>
        <w:ind w:firstLine="640" w:firstLineChars="200"/>
        <w:rPr>
          <w:rFonts w:hint="eastAsia" w:ascii="仿宋" w:hAnsi="仿宋" w:eastAsia="仿宋"/>
          <w:sz w:val="32"/>
          <w:szCs w:val="32"/>
          <w:lang w:eastAsia="zh-CN"/>
        </w:rPr>
      </w:pPr>
      <w:r>
        <w:rPr>
          <w:rFonts w:hint="eastAsia" w:ascii="仿宋" w:hAnsi="仿宋" w:eastAsia="仿宋"/>
          <w:sz w:val="32"/>
          <w:szCs w:val="32"/>
        </w:rPr>
        <w:t>截至</w:t>
      </w:r>
      <w:r>
        <w:rPr>
          <w:rFonts w:hint="eastAsia" w:ascii="仿宋" w:hAnsi="仿宋" w:eastAsia="仿宋"/>
          <w:sz w:val="32"/>
          <w:szCs w:val="32"/>
          <w:lang w:eastAsia="zh-CN"/>
        </w:rPr>
        <w:t>202</w:t>
      </w:r>
      <w:r>
        <w:rPr>
          <w:rFonts w:hint="eastAsia" w:ascii="仿宋" w:hAnsi="仿宋" w:eastAsia="仿宋"/>
          <w:sz w:val="32"/>
          <w:szCs w:val="32"/>
          <w:lang w:val="en-US" w:eastAsia="zh-CN"/>
        </w:rPr>
        <w:t>3</w:t>
      </w:r>
      <w:r>
        <w:rPr>
          <w:rFonts w:hint="eastAsia" w:ascii="仿宋" w:hAnsi="仿宋" w:eastAsia="仿宋"/>
          <w:sz w:val="32"/>
          <w:szCs w:val="32"/>
        </w:rPr>
        <w:t>年</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月底，本</w:t>
      </w:r>
      <w:r>
        <w:rPr>
          <w:rFonts w:ascii="仿宋" w:hAnsi="仿宋" w:eastAsia="仿宋"/>
          <w:sz w:val="32"/>
          <w:szCs w:val="32"/>
        </w:rPr>
        <w:t>部门</w:t>
      </w:r>
      <w:r>
        <w:rPr>
          <w:rFonts w:hint="eastAsia" w:ascii="仿宋" w:hAnsi="仿宋" w:eastAsia="仿宋"/>
          <w:sz w:val="32"/>
          <w:szCs w:val="32"/>
        </w:rPr>
        <w:t>及所属各预算单位共有车辆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辆，特种专业技术用车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3</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辆，其他用车主要是</w:t>
      </w:r>
      <w:r>
        <w:rPr>
          <w:rFonts w:hint="eastAsia" w:ascii="仿宋_GB2312" w:eastAsia="仿宋_GB2312" w:cs="仿宋_GB2312" w:hAnsiTheme="minorHAnsi"/>
          <w:kern w:val="0"/>
          <w:sz w:val="32"/>
          <w:szCs w:val="32"/>
          <w:lang w:val="en-US" w:eastAsia="zh-CN"/>
        </w:rPr>
        <w:t>用于</w:t>
      </w:r>
      <w:r>
        <w:rPr>
          <w:rFonts w:hint="eastAsia" w:ascii="仿宋_GB2312" w:eastAsia="仿宋_GB2312" w:cs="仿宋_GB2312" w:hAnsiTheme="minorHAnsi"/>
          <w:kern w:val="0"/>
          <w:sz w:val="32"/>
          <w:szCs w:val="32"/>
        </w:rPr>
        <w:t>政府</w:t>
      </w:r>
      <w:r>
        <w:rPr>
          <w:rFonts w:hint="eastAsia" w:ascii="仿宋_GB2312" w:eastAsia="仿宋_GB2312" w:cs="仿宋_GB2312" w:hAnsiTheme="minorHAnsi"/>
          <w:kern w:val="0"/>
          <w:sz w:val="32"/>
          <w:szCs w:val="32"/>
          <w:lang w:val="en-US" w:eastAsia="zh-CN"/>
        </w:rPr>
        <w:t>开展</w:t>
      </w:r>
      <w:r>
        <w:rPr>
          <w:rFonts w:hint="eastAsia" w:ascii="仿宋_GB2312" w:eastAsia="仿宋_GB2312" w:cs="仿宋_GB2312" w:hAnsiTheme="minorHAnsi"/>
          <w:kern w:val="0"/>
          <w:sz w:val="32"/>
          <w:szCs w:val="32"/>
        </w:rPr>
        <w:t>日常工作的用途</w:t>
      </w:r>
      <w:r>
        <w:rPr>
          <w:rFonts w:hint="eastAsia" w:ascii="仿宋" w:hAnsi="仿宋" w:eastAsia="仿宋"/>
          <w:sz w:val="32"/>
          <w:szCs w:val="32"/>
        </w:rPr>
        <w:t>的车辆。单位价值</w:t>
      </w:r>
      <w:r>
        <w:rPr>
          <w:rFonts w:ascii="仿宋" w:hAnsi="仿宋" w:eastAsia="仿宋"/>
          <w:sz w:val="32"/>
          <w:szCs w:val="32"/>
        </w:rPr>
        <w:t>50</w:t>
      </w:r>
      <w:r>
        <w:rPr>
          <w:rFonts w:hint="eastAsia" w:ascii="仿宋" w:hAnsi="仿宋" w:eastAsia="仿宋"/>
          <w:sz w:val="32"/>
          <w:szCs w:val="32"/>
        </w:rPr>
        <w:t>万元以上通用设备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台（套），单位价值</w:t>
      </w:r>
      <w:r>
        <w:rPr>
          <w:rFonts w:ascii="仿宋" w:hAnsi="仿宋" w:eastAsia="仿宋"/>
          <w:sz w:val="32"/>
          <w:szCs w:val="32"/>
        </w:rPr>
        <w:t>100</w:t>
      </w:r>
      <w:r>
        <w:rPr>
          <w:rFonts w:hint="eastAsia" w:ascii="仿宋" w:hAnsi="仿宋" w:eastAsia="仿宋"/>
          <w:sz w:val="32"/>
          <w:szCs w:val="32"/>
        </w:rPr>
        <w:t>万元以上专用设备</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台（套）。</w:t>
      </w:r>
      <w:r>
        <w:rPr>
          <w:rFonts w:hint="eastAsia" w:ascii="仿宋" w:hAnsi="仿宋" w:eastAsia="仿宋"/>
          <w:sz w:val="32"/>
          <w:szCs w:val="32"/>
          <w:lang w:eastAsia="zh-CN"/>
        </w:rPr>
        <w:t>2023</w:t>
      </w:r>
      <w:r>
        <w:rPr>
          <w:rFonts w:hint="eastAsia" w:ascii="仿宋" w:hAnsi="仿宋" w:eastAsia="仿宋"/>
          <w:sz w:val="32"/>
          <w:szCs w:val="32"/>
        </w:rPr>
        <w:t>年一般公共预算安排对确实无法使用的</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0</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辆车进行更新购置</w:t>
      </w:r>
      <w:r>
        <w:rPr>
          <w:rFonts w:hint="eastAsia" w:ascii="仿宋" w:hAnsi="仿宋" w:eastAsia="仿宋"/>
          <w:sz w:val="32"/>
          <w:szCs w:val="32"/>
          <w:lang w:eastAsia="zh-CN"/>
        </w:rPr>
        <w:t>。</w:t>
      </w:r>
    </w:p>
    <w:p>
      <w:pPr>
        <w:spacing w:line="588" w:lineRule="exact"/>
        <w:ind w:firstLine="640" w:firstLineChars="200"/>
        <w:rPr>
          <w:rFonts w:ascii="仿宋" w:hAnsi="仿宋" w:eastAsia="仿宋"/>
          <w:b/>
          <w:sz w:val="32"/>
          <w:szCs w:val="32"/>
        </w:rPr>
      </w:pPr>
      <w:r>
        <w:rPr>
          <w:rFonts w:hint="eastAsia" w:ascii="楷体" w:hAnsi="楷体" w:eastAsia="楷体"/>
          <w:sz w:val="32"/>
          <w:szCs w:val="32"/>
        </w:rPr>
        <w:t>（四）</w:t>
      </w:r>
      <w:r>
        <w:rPr>
          <w:rFonts w:hint="eastAsia" w:ascii="楷体" w:hAnsi="楷体" w:eastAsia="楷体"/>
          <w:sz w:val="32"/>
          <w:szCs w:val="32"/>
          <w:lang w:eastAsia="zh-CN"/>
        </w:rPr>
        <w:t>2024</w:t>
      </w:r>
      <w:r>
        <w:rPr>
          <w:rFonts w:hint="eastAsia" w:ascii="楷体" w:hAnsi="楷体" w:eastAsia="楷体"/>
          <w:sz w:val="32"/>
          <w:szCs w:val="32"/>
        </w:rPr>
        <w:t>年预算绩效目标管理情况。</w:t>
      </w:r>
    </w:p>
    <w:p>
      <w:pPr>
        <w:spacing w:line="588" w:lineRule="exact"/>
        <w:ind w:firstLine="640" w:firstLineChars="200"/>
        <w:rPr>
          <w:rFonts w:ascii="仿宋" w:hAnsi="仿宋" w:eastAsia="仿宋"/>
          <w:sz w:val="32"/>
          <w:szCs w:val="32"/>
        </w:rPr>
      </w:pPr>
      <w:r>
        <w:rPr>
          <w:rFonts w:hint="eastAsia" w:ascii="仿宋" w:hAnsi="仿宋" w:eastAsia="仿宋"/>
          <w:sz w:val="32"/>
          <w:szCs w:val="32"/>
          <w:lang w:eastAsia="zh-CN"/>
        </w:rPr>
        <w:t>2024</w:t>
      </w:r>
      <w:r>
        <w:rPr>
          <w:rFonts w:hint="eastAsia" w:ascii="仿宋" w:hAnsi="仿宋" w:eastAsia="仿宋"/>
          <w:sz w:val="32"/>
          <w:szCs w:val="32"/>
        </w:rPr>
        <w:t>年实现财政支出绩效目标管理全覆盖，实行绩效目标管理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44</w:t>
      </w:r>
      <w:r>
        <w:rPr>
          <w:rFonts w:hint="eastAsia" w:ascii="仿宋" w:hAnsi="仿宋" w:eastAsia="仿宋"/>
          <w:sz w:val="32"/>
          <w:szCs w:val="32"/>
        </w:rPr>
        <w:t>个，资金</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2525.95</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万元，</w:t>
      </w:r>
      <w:r>
        <w:rPr>
          <w:rFonts w:hint="eastAsia" w:ascii="仿宋" w:hAnsi="仿宋" w:eastAsia="仿宋"/>
          <w:sz w:val="32"/>
          <w:szCs w:val="32"/>
          <w:lang w:val="en-US" w:eastAsia="zh-CN"/>
        </w:rPr>
        <w:t>全部为财政性资金</w:t>
      </w:r>
      <w:r>
        <w:rPr>
          <w:rFonts w:hint="eastAsia" w:ascii="仿宋" w:hAnsi="仿宋" w:eastAsia="仿宋"/>
          <w:sz w:val="32"/>
          <w:szCs w:val="32"/>
        </w:rPr>
        <w:t>。重点项目（见名词解释）实行绩效目标管理</w:t>
      </w:r>
      <w:r>
        <w:rPr>
          <w:rFonts w:hint="eastAsia" w:ascii="仿宋_GB2312" w:eastAsia="仿宋_GB2312" w:cs="仿宋_GB2312" w:hAnsiTheme="minorHAnsi"/>
          <w:kern w:val="0"/>
          <w:sz w:val="32"/>
          <w:szCs w:val="32"/>
          <w:u w:val="single"/>
        </w:rPr>
        <w:t xml:space="preserve"> </w:t>
      </w:r>
      <w:r>
        <w:rPr>
          <w:rFonts w:hint="eastAsia" w:ascii="仿宋_GB2312" w:eastAsia="仿宋_GB2312" w:cs="仿宋_GB2312" w:hAnsiTheme="minorHAnsi"/>
          <w:kern w:val="0"/>
          <w:sz w:val="32"/>
          <w:szCs w:val="32"/>
          <w:u w:val="single"/>
          <w:lang w:val="en-US" w:eastAsia="zh-CN"/>
        </w:rPr>
        <w:t>17</w:t>
      </w:r>
      <w:r>
        <w:rPr>
          <w:rFonts w:hint="eastAsia" w:ascii="仿宋_GB2312" w:eastAsia="仿宋_GB2312" w:cs="仿宋_GB2312" w:hAnsiTheme="minorHAnsi"/>
          <w:kern w:val="0"/>
          <w:sz w:val="32"/>
          <w:szCs w:val="32"/>
          <w:u w:val="single"/>
        </w:rPr>
        <w:t xml:space="preserve">  </w:t>
      </w:r>
      <w:r>
        <w:rPr>
          <w:rFonts w:hint="eastAsia" w:ascii="仿宋" w:hAnsi="仿宋" w:eastAsia="仿宋"/>
          <w:sz w:val="32"/>
          <w:szCs w:val="32"/>
        </w:rPr>
        <w:t>个，</w:t>
      </w:r>
      <w:r>
        <w:rPr>
          <w:rFonts w:hint="eastAsia" w:ascii="仿宋" w:hAnsi="仿宋" w:eastAsia="仿宋"/>
          <w:sz w:val="32"/>
          <w:szCs w:val="32"/>
          <w:lang w:val="en-US" w:eastAsia="zh-CN"/>
        </w:rPr>
        <w:t>资金总数</w:t>
      </w:r>
      <w:r>
        <w:rPr>
          <w:rFonts w:hint="eastAsia" w:ascii="仿宋" w:hAnsi="仿宋" w:eastAsia="仿宋"/>
          <w:sz w:val="32"/>
          <w:szCs w:val="32"/>
          <w:u w:val="single"/>
          <w:lang w:val="en-US" w:eastAsia="zh-CN"/>
        </w:rPr>
        <w:t xml:space="preserve"> 212.56 </w:t>
      </w:r>
      <w:r>
        <w:rPr>
          <w:rFonts w:hint="eastAsia" w:ascii="仿宋" w:hAnsi="仿宋" w:eastAsia="仿宋"/>
          <w:sz w:val="32"/>
          <w:szCs w:val="32"/>
          <w:lang w:val="en-US" w:eastAsia="zh-CN"/>
        </w:rPr>
        <w:t>万元。</w:t>
      </w:r>
      <w:r>
        <w:rPr>
          <w:rFonts w:hint="eastAsia" w:ascii="仿宋" w:hAnsi="仿宋" w:eastAsia="仿宋"/>
          <w:sz w:val="32"/>
          <w:szCs w:val="32"/>
        </w:rPr>
        <w:t>分别是村级党建工作经费</w:t>
      </w:r>
      <w:r>
        <w:rPr>
          <w:rFonts w:hint="eastAsia" w:ascii="仿宋" w:hAnsi="仿宋" w:eastAsia="仿宋"/>
          <w:sz w:val="32"/>
          <w:szCs w:val="32"/>
          <w:u w:val="single"/>
          <w:lang w:val="en-US" w:eastAsia="zh-CN"/>
        </w:rPr>
        <w:t>40.00</w:t>
      </w:r>
      <w:r>
        <w:rPr>
          <w:rFonts w:hint="eastAsia" w:ascii="仿宋" w:hAnsi="仿宋" w:eastAsia="仿宋"/>
          <w:sz w:val="32"/>
          <w:szCs w:val="32"/>
          <w:lang w:val="en-US" w:eastAsia="zh-CN"/>
        </w:rPr>
        <w:t>万元</w:t>
      </w:r>
      <w:r>
        <w:rPr>
          <w:rFonts w:hint="eastAsia" w:ascii="仿宋" w:hAnsi="仿宋" w:eastAsia="仿宋"/>
          <w:sz w:val="32"/>
          <w:szCs w:val="32"/>
          <w:lang w:eastAsia="zh-CN"/>
        </w:rPr>
        <w:t>、新时代文明活动中心（乡村振兴那曲奋进）经费</w:t>
      </w:r>
      <w:r>
        <w:rPr>
          <w:rFonts w:hint="eastAsia" w:ascii="仿宋" w:hAnsi="仿宋" w:eastAsia="仿宋"/>
          <w:sz w:val="32"/>
          <w:szCs w:val="32"/>
          <w:u w:val="single"/>
          <w:lang w:val="en-US" w:eastAsia="zh-CN"/>
        </w:rPr>
        <w:t xml:space="preserve"> 9.00</w:t>
      </w:r>
      <w:r>
        <w:rPr>
          <w:rFonts w:hint="eastAsia" w:ascii="仿宋" w:hAnsi="仿宋" w:eastAsia="仿宋"/>
          <w:sz w:val="32"/>
          <w:szCs w:val="32"/>
          <w:lang w:val="en-US" w:eastAsia="zh-CN"/>
        </w:rPr>
        <w:t>万元、</w:t>
      </w:r>
      <w:r>
        <w:rPr>
          <w:rFonts w:hint="eastAsia" w:ascii="仿宋" w:hAnsi="仿宋" w:eastAsia="仿宋"/>
          <w:sz w:val="32"/>
          <w:szCs w:val="32"/>
          <w:lang w:eastAsia="zh-CN"/>
        </w:rPr>
        <w:t>代表履职补贴</w:t>
      </w:r>
      <w:r>
        <w:rPr>
          <w:rFonts w:hint="eastAsia" w:ascii="仿宋" w:hAnsi="仿宋" w:eastAsia="仿宋"/>
          <w:sz w:val="32"/>
          <w:szCs w:val="32"/>
          <w:u w:val="single"/>
          <w:lang w:val="en-US" w:eastAsia="zh-CN"/>
        </w:rPr>
        <w:t xml:space="preserve"> 7.44</w:t>
      </w:r>
      <w:r>
        <w:rPr>
          <w:rFonts w:hint="eastAsia" w:ascii="仿宋" w:hAnsi="仿宋" w:eastAsia="仿宋"/>
          <w:sz w:val="32"/>
          <w:szCs w:val="32"/>
          <w:lang w:val="en-US" w:eastAsia="zh-CN"/>
        </w:rPr>
        <w:t>万元</w:t>
      </w:r>
      <w:r>
        <w:rPr>
          <w:rFonts w:hint="eastAsia" w:ascii="仿宋" w:hAnsi="仿宋" w:eastAsia="仿宋"/>
          <w:sz w:val="32"/>
          <w:szCs w:val="32"/>
          <w:lang w:eastAsia="zh-CN"/>
        </w:rPr>
        <w:t>、乡镇人大工作经费</w:t>
      </w:r>
      <w:r>
        <w:rPr>
          <w:rFonts w:hint="eastAsia" w:ascii="仿宋" w:hAnsi="仿宋" w:eastAsia="仿宋"/>
          <w:sz w:val="32"/>
          <w:szCs w:val="32"/>
          <w:u w:val="single"/>
          <w:lang w:val="en-US" w:eastAsia="zh-CN"/>
        </w:rPr>
        <w:t xml:space="preserve"> 3.00 </w:t>
      </w:r>
      <w:r>
        <w:rPr>
          <w:rFonts w:hint="eastAsia" w:ascii="仿宋" w:hAnsi="仿宋" w:eastAsia="仿宋"/>
          <w:sz w:val="32"/>
          <w:szCs w:val="32"/>
          <w:lang w:val="en-US" w:eastAsia="zh-CN"/>
        </w:rPr>
        <w:t>万元</w:t>
      </w:r>
      <w:r>
        <w:rPr>
          <w:rFonts w:hint="eastAsia" w:ascii="仿宋" w:hAnsi="仿宋" w:eastAsia="仿宋"/>
          <w:sz w:val="32"/>
          <w:szCs w:val="32"/>
          <w:lang w:eastAsia="zh-CN"/>
        </w:rPr>
        <w:t>、乡镇文化站免费开放经费</w:t>
      </w:r>
      <w:r>
        <w:rPr>
          <w:rFonts w:hint="eastAsia" w:ascii="仿宋" w:hAnsi="仿宋" w:eastAsia="仿宋"/>
          <w:sz w:val="32"/>
          <w:szCs w:val="32"/>
          <w:u w:val="single"/>
          <w:lang w:val="en-US" w:eastAsia="zh-CN"/>
        </w:rPr>
        <w:t xml:space="preserve"> 3.60 </w:t>
      </w:r>
      <w:r>
        <w:rPr>
          <w:rFonts w:hint="eastAsia" w:ascii="仿宋" w:hAnsi="仿宋" w:eastAsia="仿宋"/>
          <w:sz w:val="32"/>
          <w:szCs w:val="32"/>
          <w:lang w:val="en-US" w:eastAsia="zh-CN"/>
        </w:rPr>
        <w:t>万元</w:t>
      </w:r>
      <w:r>
        <w:rPr>
          <w:rFonts w:hint="eastAsia" w:ascii="仿宋" w:hAnsi="仿宋" w:eastAsia="仿宋"/>
          <w:sz w:val="32"/>
          <w:szCs w:val="32"/>
          <w:lang w:eastAsia="zh-CN"/>
        </w:rPr>
        <w:t>、乡镇食堂运行经费</w:t>
      </w:r>
      <w:r>
        <w:rPr>
          <w:rFonts w:hint="eastAsia" w:ascii="仿宋" w:hAnsi="仿宋" w:eastAsia="仿宋"/>
          <w:sz w:val="32"/>
          <w:szCs w:val="32"/>
          <w:u w:val="single"/>
          <w:lang w:val="en-US" w:eastAsia="zh-CN"/>
        </w:rPr>
        <w:t xml:space="preserve"> 15.00 </w:t>
      </w:r>
      <w:r>
        <w:rPr>
          <w:rFonts w:hint="eastAsia" w:ascii="仿宋" w:hAnsi="仿宋" w:eastAsia="仿宋"/>
          <w:sz w:val="32"/>
          <w:szCs w:val="32"/>
          <w:lang w:val="en-US" w:eastAsia="zh-CN"/>
        </w:rPr>
        <w:t>万元、</w:t>
      </w:r>
      <w:r>
        <w:rPr>
          <w:rFonts w:hint="eastAsia" w:ascii="仿宋" w:hAnsi="仿宋" w:eastAsia="仿宋"/>
          <w:sz w:val="32"/>
          <w:szCs w:val="32"/>
          <w:lang w:eastAsia="zh-CN"/>
        </w:rPr>
        <w:t>生态管护员补助</w:t>
      </w:r>
      <w:r>
        <w:rPr>
          <w:rFonts w:hint="eastAsia" w:ascii="仿宋" w:hAnsi="仿宋" w:eastAsia="仿宋"/>
          <w:sz w:val="32"/>
          <w:szCs w:val="32"/>
          <w:u w:val="single"/>
          <w:lang w:val="en-US" w:eastAsia="zh-CN"/>
        </w:rPr>
        <w:t>14.40</w:t>
      </w:r>
      <w:r>
        <w:rPr>
          <w:rFonts w:hint="eastAsia" w:ascii="仿宋" w:hAnsi="仿宋" w:eastAsia="仿宋"/>
          <w:sz w:val="32"/>
          <w:szCs w:val="32"/>
          <w:lang w:val="en-US" w:eastAsia="zh-CN"/>
        </w:rPr>
        <w:t>万元</w:t>
      </w:r>
      <w:r>
        <w:rPr>
          <w:rFonts w:hint="eastAsia" w:ascii="仿宋" w:hAnsi="仿宋" w:eastAsia="仿宋"/>
          <w:sz w:val="32"/>
          <w:szCs w:val="32"/>
          <w:lang w:eastAsia="zh-CN"/>
        </w:rPr>
        <w:t>、乡镇供暖运行经费</w:t>
      </w:r>
      <w:r>
        <w:rPr>
          <w:rFonts w:hint="eastAsia" w:ascii="仿宋" w:hAnsi="仿宋" w:eastAsia="仿宋"/>
          <w:sz w:val="32"/>
          <w:szCs w:val="32"/>
          <w:u w:val="single"/>
          <w:lang w:val="en-US" w:eastAsia="zh-CN"/>
        </w:rPr>
        <w:t xml:space="preserve"> 50.00</w:t>
      </w:r>
      <w:r>
        <w:rPr>
          <w:rFonts w:hint="eastAsia" w:ascii="仿宋" w:hAnsi="仿宋" w:eastAsia="仿宋"/>
          <w:sz w:val="32"/>
          <w:szCs w:val="32"/>
          <w:lang w:val="en-US" w:eastAsia="zh-CN"/>
        </w:rPr>
        <w:t>万元</w:t>
      </w:r>
      <w:r>
        <w:rPr>
          <w:rFonts w:hint="eastAsia" w:ascii="仿宋" w:hAnsi="仿宋" w:eastAsia="仿宋"/>
          <w:sz w:val="32"/>
          <w:szCs w:val="32"/>
          <w:lang w:eastAsia="zh-CN"/>
        </w:rPr>
        <w:t>、村卫生室运行经费</w:t>
      </w:r>
      <w:r>
        <w:rPr>
          <w:rFonts w:hint="eastAsia" w:ascii="仿宋" w:hAnsi="仿宋" w:eastAsia="仿宋"/>
          <w:sz w:val="32"/>
          <w:szCs w:val="32"/>
          <w:u w:val="single"/>
          <w:lang w:val="en-US" w:eastAsia="zh-CN"/>
        </w:rPr>
        <w:t>4.00</w:t>
      </w:r>
      <w:r>
        <w:rPr>
          <w:rFonts w:hint="eastAsia" w:ascii="仿宋" w:hAnsi="仿宋" w:eastAsia="仿宋"/>
          <w:sz w:val="32"/>
          <w:szCs w:val="32"/>
          <w:lang w:val="en-US" w:eastAsia="zh-CN"/>
        </w:rPr>
        <w:t>万元</w:t>
      </w:r>
      <w:r>
        <w:rPr>
          <w:rFonts w:hint="eastAsia" w:ascii="仿宋" w:hAnsi="仿宋" w:eastAsia="仿宋"/>
          <w:sz w:val="32"/>
          <w:szCs w:val="32"/>
          <w:lang w:eastAsia="zh-CN"/>
        </w:rPr>
        <w:t>、搬迁乡镇财政内网经费</w:t>
      </w:r>
      <w:r>
        <w:rPr>
          <w:rFonts w:hint="eastAsia" w:ascii="仿宋" w:hAnsi="仿宋" w:eastAsia="仿宋"/>
          <w:sz w:val="32"/>
          <w:szCs w:val="32"/>
          <w:u w:val="single"/>
          <w:lang w:val="en-US" w:eastAsia="zh-CN"/>
        </w:rPr>
        <w:t xml:space="preserve"> 1.80 </w:t>
      </w:r>
      <w:r>
        <w:rPr>
          <w:rFonts w:hint="eastAsia" w:ascii="仿宋" w:hAnsi="仿宋" w:eastAsia="仿宋"/>
          <w:sz w:val="32"/>
          <w:szCs w:val="32"/>
          <w:lang w:val="en-US" w:eastAsia="zh-CN"/>
        </w:rPr>
        <w:t>万元</w:t>
      </w:r>
      <w:r>
        <w:rPr>
          <w:rFonts w:hint="eastAsia" w:ascii="仿宋" w:hAnsi="仿宋" w:eastAsia="仿宋"/>
          <w:sz w:val="32"/>
          <w:szCs w:val="32"/>
          <w:lang w:eastAsia="zh-CN"/>
        </w:rPr>
        <w:t>、驻村工作经费-取暖费</w:t>
      </w:r>
      <w:r>
        <w:rPr>
          <w:rFonts w:hint="eastAsia" w:ascii="仿宋" w:hAnsi="仿宋" w:eastAsia="仿宋"/>
          <w:sz w:val="32"/>
          <w:szCs w:val="32"/>
          <w:u w:val="single"/>
          <w:lang w:val="en-US" w:eastAsia="zh-CN"/>
        </w:rPr>
        <w:t xml:space="preserve"> 4.32 </w:t>
      </w:r>
      <w:r>
        <w:rPr>
          <w:rFonts w:hint="eastAsia" w:ascii="仿宋" w:hAnsi="仿宋" w:eastAsia="仿宋"/>
          <w:sz w:val="32"/>
          <w:szCs w:val="32"/>
          <w:lang w:val="en-US" w:eastAsia="zh-CN"/>
        </w:rPr>
        <w:t>万元</w:t>
      </w:r>
      <w:r>
        <w:rPr>
          <w:rFonts w:hint="eastAsia" w:ascii="仿宋" w:hAnsi="仿宋" w:eastAsia="仿宋"/>
          <w:sz w:val="32"/>
          <w:szCs w:val="32"/>
          <w:lang w:eastAsia="zh-CN"/>
        </w:rPr>
        <w:t>、驻村工作经费-交通费</w:t>
      </w:r>
      <w:r>
        <w:rPr>
          <w:rFonts w:hint="eastAsia" w:ascii="仿宋" w:hAnsi="仿宋" w:eastAsia="仿宋"/>
          <w:sz w:val="32"/>
          <w:szCs w:val="32"/>
          <w:u w:val="single"/>
          <w:lang w:val="en-US" w:eastAsia="zh-CN"/>
        </w:rPr>
        <w:t xml:space="preserve"> 20.00 </w:t>
      </w:r>
      <w:r>
        <w:rPr>
          <w:rFonts w:hint="eastAsia" w:ascii="仿宋" w:hAnsi="仿宋" w:eastAsia="仿宋"/>
          <w:sz w:val="32"/>
          <w:szCs w:val="32"/>
          <w:lang w:val="en-US" w:eastAsia="zh-CN"/>
        </w:rPr>
        <w:t>万元</w:t>
      </w:r>
      <w:r>
        <w:rPr>
          <w:rFonts w:hint="eastAsia" w:ascii="仿宋" w:hAnsi="仿宋" w:eastAsia="仿宋"/>
          <w:sz w:val="32"/>
          <w:szCs w:val="32"/>
          <w:lang w:eastAsia="zh-CN"/>
        </w:rPr>
        <w:t>、驻村工作经费-文艺演出队经费</w:t>
      </w:r>
      <w:r>
        <w:rPr>
          <w:rFonts w:hint="eastAsia" w:ascii="仿宋" w:hAnsi="仿宋" w:eastAsia="仿宋"/>
          <w:sz w:val="32"/>
          <w:szCs w:val="32"/>
          <w:u w:val="single"/>
          <w:lang w:val="en-US" w:eastAsia="zh-CN"/>
        </w:rPr>
        <w:t xml:space="preserve"> 8.00 </w:t>
      </w:r>
      <w:r>
        <w:rPr>
          <w:rFonts w:hint="eastAsia" w:ascii="仿宋" w:hAnsi="仿宋" w:eastAsia="仿宋"/>
          <w:sz w:val="32"/>
          <w:szCs w:val="32"/>
          <w:lang w:val="en-US" w:eastAsia="zh-CN"/>
        </w:rPr>
        <w:t>万元</w:t>
      </w:r>
      <w:r>
        <w:rPr>
          <w:rFonts w:hint="eastAsia" w:ascii="仿宋" w:hAnsi="仿宋" w:eastAsia="仿宋"/>
          <w:sz w:val="32"/>
          <w:szCs w:val="32"/>
        </w:rPr>
        <w:t>，</w:t>
      </w:r>
      <w:r>
        <w:rPr>
          <w:rFonts w:hint="eastAsia" w:ascii="仿宋" w:hAnsi="仿宋" w:eastAsia="仿宋"/>
          <w:sz w:val="32"/>
          <w:szCs w:val="32"/>
          <w:lang w:eastAsia="zh-CN"/>
        </w:rPr>
        <w:t>、基层政权建设</w:t>
      </w:r>
      <w:r>
        <w:rPr>
          <w:rFonts w:hint="eastAsia" w:ascii="仿宋" w:hAnsi="仿宋" w:eastAsia="仿宋"/>
          <w:sz w:val="32"/>
          <w:szCs w:val="32"/>
          <w:u w:val="single"/>
          <w:lang w:val="en-US" w:eastAsia="zh-CN"/>
        </w:rPr>
        <w:t xml:space="preserve"> 20.00 </w:t>
      </w:r>
      <w:r>
        <w:rPr>
          <w:rFonts w:hint="eastAsia" w:ascii="仿宋" w:hAnsi="仿宋" w:eastAsia="仿宋"/>
          <w:sz w:val="32"/>
          <w:szCs w:val="32"/>
          <w:lang w:val="en-US" w:eastAsia="zh-CN"/>
        </w:rPr>
        <w:t>万元</w:t>
      </w:r>
      <w:r>
        <w:rPr>
          <w:rFonts w:hint="eastAsia" w:ascii="仿宋" w:hAnsi="仿宋" w:eastAsia="仿宋"/>
          <w:sz w:val="32"/>
          <w:szCs w:val="32"/>
          <w:lang w:eastAsia="zh-CN"/>
        </w:rPr>
        <w:t>、乡镇人大保障经费</w:t>
      </w:r>
      <w:r>
        <w:rPr>
          <w:rFonts w:hint="eastAsia" w:ascii="仿宋" w:hAnsi="仿宋" w:eastAsia="仿宋"/>
          <w:sz w:val="32"/>
          <w:szCs w:val="32"/>
          <w:u w:val="single"/>
          <w:lang w:val="en-US" w:eastAsia="zh-CN"/>
        </w:rPr>
        <w:t xml:space="preserve"> 5.00 </w:t>
      </w:r>
      <w:r>
        <w:rPr>
          <w:rFonts w:hint="eastAsia" w:ascii="仿宋" w:hAnsi="仿宋" w:eastAsia="仿宋"/>
          <w:sz w:val="32"/>
          <w:szCs w:val="32"/>
          <w:lang w:val="en-US" w:eastAsia="zh-CN"/>
        </w:rPr>
        <w:t>万元</w:t>
      </w:r>
      <w:r>
        <w:rPr>
          <w:rFonts w:hint="eastAsia" w:ascii="仿宋" w:hAnsi="仿宋" w:eastAsia="仿宋"/>
          <w:sz w:val="32"/>
          <w:szCs w:val="32"/>
          <w:lang w:eastAsia="zh-CN"/>
        </w:rPr>
        <w:t>、村文艺演出队经费</w:t>
      </w:r>
      <w:r>
        <w:rPr>
          <w:rFonts w:hint="eastAsia" w:ascii="仿宋" w:hAnsi="仿宋" w:eastAsia="仿宋"/>
          <w:sz w:val="32"/>
          <w:szCs w:val="32"/>
          <w:u w:val="single"/>
          <w:lang w:val="en-US" w:eastAsia="zh-CN"/>
        </w:rPr>
        <w:t xml:space="preserve"> 4.00 </w:t>
      </w:r>
      <w:r>
        <w:rPr>
          <w:rFonts w:hint="eastAsia" w:ascii="仿宋" w:hAnsi="仿宋" w:eastAsia="仿宋"/>
          <w:sz w:val="32"/>
          <w:szCs w:val="32"/>
          <w:lang w:val="en-US" w:eastAsia="zh-CN"/>
        </w:rPr>
        <w:t>万元</w:t>
      </w:r>
      <w:r>
        <w:rPr>
          <w:rFonts w:hint="eastAsia" w:ascii="仿宋" w:hAnsi="仿宋" w:eastAsia="仿宋"/>
          <w:sz w:val="32"/>
          <w:szCs w:val="32"/>
          <w:lang w:eastAsia="zh-CN"/>
        </w:rPr>
        <w:t>、戏曲进乡村</w:t>
      </w:r>
      <w:r>
        <w:rPr>
          <w:rFonts w:hint="eastAsia" w:ascii="仿宋" w:hAnsi="仿宋" w:eastAsia="仿宋"/>
          <w:sz w:val="32"/>
          <w:szCs w:val="32"/>
          <w:u w:val="single"/>
          <w:lang w:val="en-US" w:eastAsia="zh-CN"/>
        </w:rPr>
        <w:t xml:space="preserve"> 3.00 </w:t>
      </w:r>
      <w:r>
        <w:rPr>
          <w:rFonts w:hint="eastAsia" w:ascii="仿宋" w:hAnsi="仿宋" w:eastAsia="仿宋"/>
          <w:sz w:val="32"/>
          <w:szCs w:val="32"/>
          <w:lang w:val="en-US" w:eastAsia="zh-CN"/>
        </w:rPr>
        <w:t>万元；占年初项目支出预算总额的</w:t>
      </w:r>
      <w:r>
        <w:rPr>
          <w:rFonts w:hint="eastAsia" w:ascii="仿宋" w:hAnsi="仿宋" w:eastAsia="仿宋"/>
          <w:sz w:val="32"/>
          <w:szCs w:val="32"/>
          <w:u w:val="single"/>
          <w:lang w:val="en-US" w:eastAsia="zh-CN"/>
        </w:rPr>
        <w:t xml:space="preserve">   84.15 </w:t>
      </w:r>
      <w:r>
        <w:rPr>
          <w:rFonts w:hint="eastAsia" w:ascii="仿宋" w:hAnsi="仿宋" w:eastAsia="仿宋"/>
          <w:sz w:val="32"/>
          <w:szCs w:val="32"/>
          <w:u w:val="none"/>
          <w:lang w:val="en-US" w:eastAsia="zh-CN"/>
        </w:rPr>
        <w:t>%</w:t>
      </w:r>
      <w:r>
        <w:rPr>
          <w:rFonts w:hint="eastAsia" w:ascii="仿宋" w:hAnsi="仿宋" w:eastAsia="仿宋"/>
          <w:sz w:val="32"/>
          <w:szCs w:val="32"/>
        </w:rPr>
        <w:t>。</w:t>
      </w:r>
    </w:p>
    <w:p>
      <w:pPr>
        <w:spacing w:line="588" w:lineRule="exact"/>
        <w:ind w:firstLine="645"/>
        <w:rPr>
          <w:rFonts w:ascii="仿宋" w:hAnsi="仿宋" w:eastAsia="仿宋"/>
          <w:sz w:val="32"/>
          <w:szCs w:val="32"/>
        </w:rPr>
      </w:pPr>
      <w:r>
        <w:rPr>
          <w:rFonts w:hint="eastAsia" w:ascii="仿宋" w:hAnsi="仿宋" w:eastAsia="仿宋"/>
          <w:sz w:val="32"/>
          <w:szCs w:val="32"/>
        </w:rPr>
        <w:t>附重点项目绩效目标表（涉密项目除外）。”</w:t>
      </w:r>
    </w:p>
    <w:p>
      <w:pPr>
        <w:numPr>
          <w:ilvl w:val="0"/>
          <w:numId w:val="1"/>
        </w:numPr>
        <w:rPr>
          <w:rFonts w:hint="eastAsia" w:ascii="楷体" w:hAnsi="楷体" w:eastAsia="楷体"/>
          <w:sz w:val="32"/>
          <w:szCs w:val="32"/>
        </w:rPr>
      </w:pPr>
      <w:r>
        <w:rPr>
          <w:rFonts w:hint="eastAsia" w:ascii="楷体" w:hAnsi="楷体" w:eastAsia="楷体"/>
          <w:sz w:val="32"/>
          <w:szCs w:val="32"/>
        </w:rPr>
        <w:t>乡村振兴衔接资金管理使用情况及绩效目标情况说明。</w:t>
      </w:r>
    </w:p>
    <w:p>
      <w:pPr>
        <w:numPr>
          <w:ilvl w:val="0"/>
          <w:numId w:val="0"/>
        </w:numPr>
        <w:ind w:firstLine="640" w:firstLineChars="200"/>
        <w:rPr>
          <w:rFonts w:hint="eastAsia" w:ascii="楷体" w:hAnsi="楷体" w:eastAsia="楷体"/>
          <w:sz w:val="32"/>
          <w:szCs w:val="32"/>
        </w:rPr>
      </w:pPr>
      <w:r>
        <w:rPr>
          <w:rFonts w:hint="eastAsia" w:ascii="仿宋" w:hAnsi="仿宋" w:eastAsia="仿宋" w:cs="仿宋"/>
          <w:sz w:val="32"/>
          <w:szCs w:val="32"/>
        </w:rPr>
        <w:t>我</w:t>
      </w:r>
      <w:r>
        <w:rPr>
          <w:rFonts w:hint="eastAsia" w:ascii="仿宋" w:hAnsi="仿宋" w:eastAsia="仿宋" w:cs="仿宋"/>
          <w:sz w:val="32"/>
          <w:szCs w:val="32"/>
          <w:lang w:val="en-US" w:eastAsia="zh-CN"/>
        </w:rPr>
        <w:t>乡2</w:t>
      </w:r>
      <w:r>
        <w:rPr>
          <w:rFonts w:hint="eastAsia" w:ascii="仿宋" w:hAnsi="仿宋" w:eastAsia="仿宋" w:cs="仿宋"/>
          <w:sz w:val="32"/>
          <w:szCs w:val="32"/>
        </w:rPr>
        <w:t>02</w:t>
      </w:r>
      <w:r>
        <w:rPr>
          <w:rFonts w:hint="eastAsia" w:ascii="仿宋" w:hAnsi="仿宋" w:eastAsia="仿宋" w:cs="仿宋"/>
          <w:sz w:val="32"/>
          <w:szCs w:val="32"/>
          <w:lang w:val="en-US" w:eastAsia="zh-CN"/>
        </w:rPr>
        <w:t>4</w:t>
      </w:r>
      <w:r>
        <w:rPr>
          <w:rFonts w:hint="eastAsia" w:ascii="仿宋" w:hAnsi="仿宋" w:eastAsia="仿宋" w:cs="仿宋"/>
          <w:sz w:val="32"/>
          <w:szCs w:val="32"/>
        </w:rPr>
        <w:t>年度没有乡村振兴衔接资金</w:t>
      </w:r>
      <w:r>
        <w:rPr>
          <w:rFonts w:hint="eastAsia" w:ascii="仿宋" w:hAnsi="仿宋" w:eastAsia="仿宋" w:cs="仿宋"/>
          <w:sz w:val="32"/>
          <w:szCs w:val="32"/>
          <w:lang w:val="en-US" w:eastAsia="zh-CN"/>
        </w:rPr>
        <w:t>预算。</w:t>
      </w:r>
    </w:p>
    <w:p>
      <w:pPr>
        <w:rPr>
          <w:rFonts w:ascii="仿宋" w:hAnsi="仿宋" w:eastAsia="仿宋"/>
          <w:sz w:val="32"/>
          <w:szCs w:val="32"/>
        </w:rPr>
      </w:pPr>
      <w:r>
        <w:rPr>
          <w:rFonts w:hint="eastAsia" w:ascii="楷体" w:hAnsi="楷体" w:eastAsia="楷体"/>
          <w:sz w:val="32"/>
          <w:szCs w:val="32"/>
        </w:rPr>
        <w:t>（六）政府债务情况。</w:t>
      </w:r>
      <w:r>
        <w:rPr>
          <w:rFonts w:hint="eastAsia" w:ascii="仿宋" w:hAnsi="仿宋" w:eastAsia="仿宋"/>
          <w:sz w:val="32"/>
          <w:szCs w:val="32"/>
        </w:rPr>
        <w:t>（本部门及所属单位使用和管理政府债券资金情况，包括相关政府债券资金总体规模、项目安排。）</w:t>
      </w:r>
    </w:p>
    <w:p>
      <w:pPr>
        <w:ind w:firstLine="640" w:firstLineChars="200"/>
        <w:rPr>
          <w:rFonts w:ascii="仿宋" w:hAnsi="仿宋" w:eastAsia="仿宋"/>
          <w:sz w:val="32"/>
          <w:szCs w:val="32"/>
        </w:rPr>
      </w:pPr>
      <w:r>
        <w:rPr>
          <w:rFonts w:hint="eastAsia" w:ascii="仿宋" w:hAnsi="仿宋" w:eastAsia="仿宋"/>
          <w:sz w:val="32"/>
          <w:szCs w:val="32"/>
        </w:rPr>
        <w:t>我乡截止目前无政府债务。</w:t>
      </w: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rPr>
          <w:rFonts w:ascii="仿宋" w:hAnsi="仿宋" w:eastAsia="仿宋"/>
          <w:sz w:val="32"/>
          <w:szCs w:val="32"/>
        </w:rPr>
      </w:pPr>
    </w:p>
    <w:p>
      <w:pPr>
        <w:jc w:val="both"/>
        <w:rPr>
          <w:rFonts w:hint="eastAsia" w:ascii="方正小标宋简体" w:hAnsi="仿宋" w:eastAsia="方正小标宋简体"/>
          <w:sz w:val="32"/>
          <w:szCs w:val="32"/>
        </w:rPr>
      </w:pPr>
    </w:p>
    <w:p>
      <w:pPr>
        <w:jc w:val="center"/>
        <w:rPr>
          <w:rFonts w:hint="eastAsia"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第四部分</w:t>
      </w:r>
    </w:p>
    <w:p>
      <w:pPr>
        <w:jc w:val="center"/>
        <w:rPr>
          <w:rFonts w:ascii="方正小标宋简体" w:hAnsi="仿宋" w:eastAsia="方正小标宋简体"/>
          <w:sz w:val="32"/>
          <w:szCs w:val="32"/>
        </w:rPr>
      </w:pPr>
    </w:p>
    <w:p>
      <w:pPr>
        <w:jc w:val="center"/>
        <w:rPr>
          <w:rFonts w:ascii="方正小标宋简体" w:hAnsi="仿宋" w:eastAsia="方正小标宋简体"/>
          <w:sz w:val="32"/>
          <w:szCs w:val="32"/>
        </w:rPr>
      </w:pPr>
      <w:r>
        <w:rPr>
          <w:rFonts w:hint="eastAsia" w:ascii="方正小标宋简体" w:hAnsi="仿宋" w:eastAsia="方正小标宋简体"/>
          <w:sz w:val="32"/>
          <w:szCs w:val="32"/>
        </w:rPr>
        <w:t>名词解释</w:t>
      </w:r>
    </w:p>
    <w:p>
      <w:pPr>
        <w:rPr>
          <w:rFonts w:ascii="仿宋" w:hAnsi="仿宋" w:eastAsia="仿宋"/>
          <w:sz w:val="32"/>
          <w:szCs w:val="32"/>
        </w:rPr>
      </w:pPr>
    </w:p>
    <w:p>
      <w:pPr>
        <w:rPr>
          <w:rFonts w:ascii="仿宋" w:hAnsi="仿宋" w:eastAsia="仿宋"/>
          <w:sz w:val="32"/>
          <w:szCs w:val="32"/>
        </w:rPr>
      </w:pPr>
      <w:r>
        <w:rPr>
          <w:rFonts w:hint="eastAsia" w:ascii="黑体" w:hAnsi="黑体" w:eastAsia="黑体"/>
          <w:sz w:val="32"/>
          <w:szCs w:val="32"/>
        </w:rPr>
        <w:t>一、一般公共预算拨款收入：</w:t>
      </w:r>
      <w:r>
        <w:rPr>
          <w:rFonts w:hint="eastAsia" w:ascii="仿宋" w:hAnsi="仿宋" w:eastAsia="仿宋"/>
          <w:sz w:val="32"/>
          <w:szCs w:val="32"/>
        </w:rPr>
        <w:t>指财政部门当年拨付的资金。</w:t>
      </w:r>
    </w:p>
    <w:p>
      <w:pPr>
        <w:rPr>
          <w:rFonts w:ascii="仿宋" w:hAnsi="仿宋" w:eastAsia="仿宋"/>
          <w:sz w:val="32"/>
          <w:szCs w:val="32"/>
        </w:rPr>
      </w:pPr>
      <w:r>
        <w:rPr>
          <w:rFonts w:hint="eastAsia" w:ascii="黑体" w:hAnsi="黑体" w:eastAsia="黑体"/>
          <w:sz w:val="32"/>
          <w:szCs w:val="32"/>
        </w:rPr>
        <w:t>二、事业收入：</w:t>
      </w:r>
      <w:r>
        <w:rPr>
          <w:rFonts w:hint="eastAsia" w:ascii="仿宋" w:hAnsi="仿宋" w:eastAsia="仿宋"/>
          <w:sz w:val="32"/>
          <w:szCs w:val="32"/>
        </w:rPr>
        <w:t>指事业单位开展专业业务活动及辅助活动所取得的收入。如：</w:t>
      </w:r>
    </w:p>
    <w:p>
      <w:pPr>
        <w:rPr>
          <w:rFonts w:ascii="仿宋" w:hAnsi="仿宋" w:eastAsia="仿宋"/>
          <w:sz w:val="32"/>
          <w:szCs w:val="32"/>
        </w:rPr>
      </w:pPr>
      <w:r>
        <w:rPr>
          <w:rFonts w:hint="eastAsia" w:ascii="黑体" w:hAnsi="黑体" w:eastAsia="黑体"/>
          <w:sz w:val="32"/>
          <w:szCs w:val="32"/>
        </w:rPr>
        <w:t>三、事业单位经营收入：</w:t>
      </w:r>
      <w:r>
        <w:rPr>
          <w:rFonts w:hint="eastAsia" w:ascii="仿宋" w:hAnsi="仿宋" w:eastAsia="仿宋"/>
          <w:sz w:val="32"/>
          <w:szCs w:val="32"/>
        </w:rPr>
        <w:t>指事业单位在专业业务活动及其辅助活动之外开展非独立核算经营活动取得的收入。如：</w:t>
      </w:r>
    </w:p>
    <w:p>
      <w:pPr>
        <w:spacing w:line="588" w:lineRule="exact"/>
        <w:rPr>
          <w:rFonts w:ascii="仿宋" w:hAnsi="仿宋" w:eastAsia="仿宋"/>
          <w:sz w:val="32"/>
          <w:szCs w:val="32"/>
        </w:rPr>
      </w:pPr>
      <w:r>
        <w:rPr>
          <w:rFonts w:hint="eastAsia" w:ascii="黑体" w:hAnsi="黑体" w:eastAsia="黑体"/>
          <w:sz w:val="32"/>
          <w:szCs w:val="32"/>
        </w:rPr>
        <w:t>四</w:t>
      </w:r>
      <w:r>
        <w:rPr>
          <w:rFonts w:ascii="黑体" w:hAnsi="黑体" w:eastAsia="黑体"/>
          <w:sz w:val="32"/>
          <w:szCs w:val="32"/>
        </w:rPr>
        <w:t>、</w:t>
      </w:r>
      <w:r>
        <w:rPr>
          <w:rFonts w:hint="eastAsia" w:ascii="黑体" w:hAnsi="黑体" w:eastAsia="黑体"/>
          <w:sz w:val="32"/>
          <w:szCs w:val="32"/>
        </w:rPr>
        <w:t>机关运行经费：</w:t>
      </w:r>
      <w:r>
        <w:rPr>
          <w:rFonts w:hint="eastAsia" w:ascii="仿宋" w:hAnsi="仿宋" w:eastAsia="仿宋"/>
          <w:sz w:val="32"/>
          <w:szCs w:val="32"/>
        </w:rPr>
        <w:t>为保障行政单位（包括参照公务员法管理的事业单位）运行用于购买货物和服务的各项资金，包括办公及印刷费、邮电费、差旅费、会议费、福利费、日常维修费、一般设备购置费、办公用房水电费、办公用房取暖费、办公用房物业管理费、公务用车运行维护费以及其他费用。</w:t>
      </w:r>
    </w:p>
    <w:p>
      <w:pPr>
        <w:rPr>
          <w:rFonts w:ascii="仿宋" w:hAnsi="仿宋" w:eastAsia="仿宋"/>
          <w:sz w:val="32"/>
          <w:szCs w:val="32"/>
        </w:rPr>
      </w:pPr>
      <w:r>
        <w:rPr>
          <w:rFonts w:ascii="黑体" w:hAnsi="黑体" w:eastAsia="黑体"/>
          <w:sz w:val="32"/>
          <w:szCs w:val="32"/>
        </w:rPr>
        <w:t>五</w:t>
      </w:r>
      <w:r>
        <w:rPr>
          <w:rFonts w:hint="eastAsia" w:ascii="黑体" w:hAnsi="黑体" w:eastAsia="黑体"/>
          <w:sz w:val="32"/>
          <w:szCs w:val="32"/>
        </w:rPr>
        <w:t>、其他收入：</w:t>
      </w:r>
      <w:r>
        <w:rPr>
          <w:rFonts w:hint="eastAsia" w:ascii="仿宋" w:hAnsi="仿宋" w:eastAsia="仿宋"/>
          <w:sz w:val="32"/>
          <w:szCs w:val="32"/>
        </w:rPr>
        <w:t>指除上述“一般公共预算拨款收入”、“事业收入”、“事业单位经营收入”等以外的收入。主要是按规定动用的售房收入、存款利息收入等。</w:t>
      </w:r>
    </w:p>
    <w:p>
      <w:pPr>
        <w:rPr>
          <w:rFonts w:ascii="仿宋" w:hAnsi="仿宋" w:eastAsia="仿宋"/>
          <w:sz w:val="32"/>
          <w:szCs w:val="32"/>
        </w:rPr>
      </w:pPr>
      <w:r>
        <w:rPr>
          <w:rFonts w:hint="eastAsia" w:ascii="黑体" w:hAnsi="黑体" w:eastAsia="黑体"/>
          <w:sz w:val="32"/>
          <w:szCs w:val="32"/>
        </w:rPr>
        <w:t>六、上年结转：</w:t>
      </w:r>
      <w:r>
        <w:rPr>
          <w:rFonts w:hint="eastAsia" w:ascii="仿宋" w:hAnsi="仿宋" w:eastAsia="仿宋"/>
          <w:sz w:val="32"/>
          <w:szCs w:val="32"/>
        </w:rPr>
        <w:t>指以前年度安排、结转到本年仍按原规定用途继续使用的资金。</w:t>
      </w:r>
    </w:p>
    <w:p>
      <w:pPr>
        <w:spacing w:line="588" w:lineRule="exact"/>
        <w:rPr>
          <w:rFonts w:ascii="仿宋" w:hAnsi="仿宋" w:eastAsia="仿宋"/>
          <w:sz w:val="32"/>
          <w:szCs w:val="32"/>
        </w:rPr>
      </w:pPr>
      <w:r>
        <w:rPr>
          <w:rFonts w:hint="eastAsia" w:ascii="黑体" w:hAnsi="黑体" w:eastAsia="黑体"/>
          <w:sz w:val="32"/>
          <w:szCs w:val="32"/>
        </w:rPr>
        <w:t>七</w:t>
      </w:r>
      <w:r>
        <w:rPr>
          <w:rFonts w:ascii="黑体" w:hAnsi="黑体" w:eastAsia="黑体"/>
          <w:sz w:val="32"/>
          <w:szCs w:val="32"/>
        </w:rPr>
        <w:t>、</w:t>
      </w:r>
      <w:r>
        <w:rPr>
          <w:rFonts w:hint="eastAsia" w:ascii="黑体" w:hAnsi="黑体" w:eastAsia="黑体"/>
          <w:sz w:val="32"/>
          <w:szCs w:val="32"/>
        </w:rPr>
        <w:t>重点项目：</w:t>
      </w:r>
      <w:r>
        <w:rPr>
          <w:rFonts w:hint="eastAsia" w:ascii="仿宋" w:hAnsi="仿宋" w:eastAsia="仿宋"/>
          <w:sz w:val="32"/>
          <w:szCs w:val="32"/>
        </w:rPr>
        <w:t>重点项目：贯彻落实自治区党委、政府重大方针政策和决策部署的项目，覆盖面广、影响力大、社会关注度高、实施期长的项目，与本部门职能职责密切相关的项目或预算安排支出相对较大的项目（具体重点项目由各部门结合实际自行确定）。</w:t>
      </w:r>
    </w:p>
    <w:p>
      <w:pPr>
        <w:autoSpaceDE w:val="0"/>
        <w:autoSpaceDN w:val="0"/>
        <w:adjustRightInd w:val="0"/>
        <w:jc w:val="left"/>
        <w:rPr>
          <w:rFonts w:ascii="仿宋_GB2312" w:eastAsia="仿宋_GB2312" w:cs="仿宋_GB2312" w:hAnsiTheme="minorHAnsi"/>
          <w:kern w:val="0"/>
          <w:sz w:val="32"/>
          <w:szCs w:val="32"/>
        </w:rPr>
      </w:pPr>
      <w:r>
        <w:rPr>
          <w:rFonts w:ascii="黑体" w:hAnsi="黑体" w:eastAsia="黑体"/>
          <w:sz w:val="32"/>
          <w:szCs w:val="32"/>
        </w:rPr>
        <w:t>八、基本</w:t>
      </w:r>
      <w:r>
        <w:rPr>
          <w:rFonts w:hint="eastAsia" w:ascii="黑体" w:hAnsi="黑体" w:eastAsia="黑体"/>
          <w:sz w:val="32"/>
          <w:szCs w:val="32"/>
        </w:rPr>
        <w:t>支出：</w:t>
      </w:r>
      <w:r>
        <w:rPr>
          <w:rFonts w:hint="eastAsia" w:ascii="仿宋" w:hAnsi="仿宋" w:eastAsia="仿宋"/>
          <w:sz w:val="32"/>
          <w:szCs w:val="32"/>
        </w:rPr>
        <w:t>指为保障机构正常运转、完成日常工作任务而发生的人员支出和公用支出。</w:t>
      </w:r>
    </w:p>
    <w:p>
      <w:pPr>
        <w:autoSpaceDE w:val="0"/>
        <w:autoSpaceDN w:val="0"/>
        <w:adjustRightInd w:val="0"/>
        <w:jc w:val="left"/>
        <w:rPr>
          <w:rFonts w:ascii="仿宋" w:hAnsi="仿宋" w:eastAsia="仿宋"/>
          <w:sz w:val="32"/>
          <w:szCs w:val="32"/>
        </w:rPr>
      </w:pPr>
      <w:r>
        <w:rPr>
          <w:rFonts w:hint="eastAsia" w:ascii="黑体" w:hAnsi="黑体" w:eastAsia="黑体"/>
          <w:sz w:val="32"/>
          <w:szCs w:val="32"/>
        </w:rPr>
        <w:t>九</w:t>
      </w:r>
      <w:r>
        <w:rPr>
          <w:rFonts w:ascii="黑体" w:hAnsi="黑体" w:eastAsia="黑体"/>
          <w:sz w:val="32"/>
          <w:szCs w:val="32"/>
        </w:rPr>
        <w:t>、</w:t>
      </w:r>
      <w:r>
        <w:rPr>
          <w:rFonts w:hint="eastAsia" w:ascii="黑体" w:hAnsi="黑体" w:eastAsia="黑体"/>
          <w:sz w:val="32"/>
          <w:szCs w:val="32"/>
        </w:rPr>
        <w:t>项目支出：</w:t>
      </w:r>
      <w:r>
        <w:rPr>
          <w:rFonts w:hint="eastAsia" w:ascii="仿宋" w:hAnsi="仿宋" w:eastAsia="仿宋"/>
          <w:sz w:val="32"/>
          <w:szCs w:val="32"/>
        </w:rPr>
        <w:t>指在基本支出之外为完成特定行政任务或事业发展目标所发生的支出。</w:t>
      </w:r>
    </w:p>
    <w:p>
      <w:pPr>
        <w:autoSpaceDE w:val="0"/>
        <w:autoSpaceDN w:val="0"/>
        <w:adjustRightInd w:val="0"/>
        <w:jc w:val="left"/>
        <w:rPr>
          <w:rFonts w:ascii="仿宋_GB2312" w:eastAsia="仿宋_GB2312" w:cs="仿宋_GB2312" w:hAnsiTheme="minorHAnsi"/>
          <w:kern w:val="0"/>
          <w:sz w:val="32"/>
          <w:szCs w:val="32"/>
        </w:rPr>
      </w:pPr>
      <w:r>
        <w:rPr>
          <w:rFonts w:hint="eastAsia" w:ascii="黑体" w:hAnsi="黑体" w:eastAsia="黑体"/>
          <w:sz w:val="32"/>
          <w:szCs w:val="32"/>
        </w:rPr>
        <w:t>十</w:t>
      </w:r>
      <w:r>
        <w:rPr>
          <w:rFonts w:ascii="黑体" w:hAnsi="黑体" w:eastAsia="黑体"/>
          <w:sz w:val="32"/>
          <w:szCs w:val="32"/>
        </w:rPr>
        <w:t>、</w:t>
      </w:r>
      <w:r>
        <w:rPr>
          <w:rFonts w:hint="eastAsia" w:ascii="黑体" w:hAnsi="黑体" w:eastAsia="黑体"/>
          <w:sz w:val="32"/>
          <w:szCs w:val="32"/>
        </w:rPr>
        <w:t>事业单位经营支出：</w:t>
      </w:r>
      <w:r>
        <w:rPr>
          <w:rFonts w:hint="eastAsia" w:ascii="仿宋" w:hAnsi="仿宋" w:eastAsia="仿宋"/>
          <w:sz w:val="32"/>
          <w:szCs w:val="32"/>
        </w:rPr>
        <w:t>指事业单位在专业业务活动及其辅助活动之外开展非独立核算经营活动发生的支出。</w:t>
      </w:r>
    </w:p>
    <w:p>
      <w:pPr>
        <w:rPr>
          <w:rFonts w:ascii="仿宋" w:hAnsi="仿宋" w:eastAsia="仿宋"/>
          <w:sz w:val="32"/>
          <w:szCs w:val="32"/>
        </w:rPr>
      </w:pPr>
      <w:r>
        <w:rPr>
          <w:rFonts w:hint="eastAsia" w:ascii="仿宋" w:hAnsi="仿宋" w:eastAsia="仿宋"/>
          <w:sz w:val="32"/>
          <w:szCs w:val="32"/>
        </w:rPr>
        <w:t>……</w:t>
      </w:r>
    </w:p>
    <w:sectPr>
      <w:headerReference r:id="rId3" w:type="default"/>
      <w:footerReference r:id="rId4" w:type="default"/>
      <w:footerReference r:id="rId5" w:type="even"/>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Microsoft Himalaya">
    <w:panose1 w:val="01010100010101010101"/>
    <w:charset w:val="00"/>
    <w:family w:val="auto"/>
    <w:pitch w:val="default"/>
    <w:sig w:usb0="80000003" w:usb1="00010000" w:usb2="00000040" w:usb3="00000000" w:csb0="00000001" w:csb1="00000000"/>
  </w:font>
  <w:font w:name="仿宋">
    <w:panose1 w:val="02010609060101010101"/>
    <w:charset w:val="86"/>
    <w:family w:val="modern"/>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sz w:val="24"/>
        <w:szCs w:val="24"/>
      </w:rPr>
    </w:pPr>
    <w:r>
      <w:rPr>
        <w:rStyle w:val="7"/>
        <w:sz w:val="24"/>
        <w:szCs w:val="24"/>
      </w:rPr>
      <w:fldChar w:fldCharType="begin"/>
    </w:r>
    <w:r>
      <w:rPr>
        <w:rStyle w:val="7"/>
        <w:sz w:val="24"/>
        <w:szCs w:val="24"/>
      </w:rPr>
      <w:instrText xml:space="preserve">PAGE  </w:instrText>
    </w:r>
    <w:r>
      <w:rPr>
        <w:rStyle w:val="7"/>
        <w:sz w:val="24"/>
        <w:szCs w:val="24"/>
      </w:rPr>
      <w:fldChar w:fldCharType="separate"/>
    </w:r>
    <w:r>
      <w:rPr>
        <w:rStyle w:val="7"/>
        <w:sz w:val="24"/>
        <w:szCs w:val="24"/>
      </w:rPr>
      <w:t>12</w:t>
    </w:r>
    <w:r>
      <w:rPr>
        <w:rStyle w:val="7"/>
        <w:sz w:val="24"/>
        <w:szCs w:val="24"/>
      </w:rPr>
      <w:fldChar w:fldCharType="end"/>
    </w:r>
  </w:p>
  <w:p>
    <w:pPr>
      <w:pStyle w:val="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framePr w:wrap="around" w:vAnchor="text" w:hAnchor="margin" w:xAlign="center" w:y="1"/>
      <w:rPr>
        <w:rStyle w:val="7"/>
      </w:rPr>
    </w:pPr>
    <w:r>
      <w:rPr>
        <w:rStyle w:val="7"/>
      </w:rPr>
      <w:fldChar w:fldCharType="begin"/>
    </w:r>
    <w:r>
      <w:rPr>
        <w:rStyle w:val="7"/>
      </w:rPr>
      <w:instrText xml:space="preserve">PAGE  </w:instrText>
    </w:r>
    <w:r>
      <w:rPr>
        <w:rStyle w:val="7"/>
      </w:rPr>
      <w:fldChar w:fldCharType="end"/>
    </w:r>
  </w:p>
  <w:p>
    <w:pPr>
      <w:pStyle w:val="3"/>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12C432D"/>
    <w:multiLevelType w:val="singleLevel"/>
    <w:tmpl w:val="912C432D"/>
    <w:lvl w:ilvl="0" w:tentative="0">
      <w:start w:val="5"/>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liZDM5NzcwYmYzNTlmMzg0MWNjOTNhNzU3NjQzMjIifQ=="/>
  </w:docVars>
  <w:rsids>
    <w:rsidRoot w:val="00643004"/>
    <w:rsid w:val="00015A4C"/>
    <w:rsid w:val="00041C59"/>
    <w:rsid w:val="00043AA8"/>
    <w:rsid w:val="00086B54"/>
    <w:rsid w:val="00096F91"/>
    <w:rsid w:val="000A1AFA"/>
    <w:rsid w:val="000A6427"/>
    <w:rsid w:val="000F293F"/>
    <w:rsid w:val="00105104"/>
    <w:rsid w:val="001162B6"/>
    <w:rsid w:val="00137481"/>
    <w:rsid w:val="00151C9B"/>
    <w:rsid w:val="00160D39"/>
    <w:rsid w:val="00174215"/>
    <w:rsid w:val="0019137D"/>
    <w:rsid w:val="001A47B8"/>
    <w:rsid w:val="001A6CD9"/>
    <w:rsid w:val="001B4F21"/>
    <w:rsid w:val="001E25E8"/>
    <w:rsid w:val="001E413D"/>
    <w:rsid w:val="001F5E8D"/>
    <w:rsid w:val="00211391"/>
    <w:rsid w:val="00213708"/>
    <w:rsid w:val="00230405"/>
    <w:rsid w:val="00255CD4"/>
    <w:rsid w:val="00266E39"/>
    <w:rsid w:val="00285201"/>
    <w:rsid w:val="002B4B50"/>
    <w:rsid w:val="002E550F"/>
    <w:rsid w:val="0031342C"/>
    <w:rsid w:val="003139C9"/>
    <w:rsid w:val="00322979"/>
    <w:rsid w:val="00323C72"/>
    <w:rsid w:val="00343F94"/>
    <w:rsid w:val="003646E6"/>
    <w:rsid w:val="00371B62"/>
    <w:rsid w:val="00371BC9"/>
    <w:rsid w:val="003A4455"/>
    <w:rsid w:val="003A4970"/>
    <w:rsid w:val="003C07B1"/>
    <w:rsid w:val="003E21A4"/>
    <w:rsid w:val="003E2D5B"/>
    <w:rsid w:val="0042253D"/>
    <w:rsid w:val="00435AC1"/>
    <w:rsid w:val="004573CF"/>
    <w:rsid w:val="004773FB"/>
    <w:rsid w:val="00480381"/>
    <w:rsid w:val="00490C1D"/>
    <w:rsid w:val="004970A2"/>
    <w:rsid w:val="004B70D0"/>
    <w:rsid w:val="004C433B"/>
    <w:rsid w:val="004C45A4"/>
    <w:rsid w:val="004D363A"/>
    <w:rsid w:val="004F0973"/>
    <w:rsid w:val="00510F60"/>
    <w:rsid w:val="00512DED"/>
    <w:rsid w:val="005227B8"/>
    <w:rsid w:val="00542D4C"/>
    <w:rsid w:val="005472B4"/>
    <w:rsid w:val="00552117"/>
    <w:rsid w:val="005526AE"/>
    <w:rsid w:val="00556119"/>
    <w:rsid w:val="0056413E"/>
    <w:rsid w:val="00570F81"/>
    <w:rsid w:val="00576C78"/>
    <w:rsid w:val="00577343"/>
    <w:rsid w:val="00587E83"/>
    <w:rsid w:val="00593341"/>
    <w:rsid w:val="0059715A"/>
    <w:rsid w:val="005B264E"/>
    <w:rsid w:val="005B7595"/>
    <w:rsid w:val="005D584E"/>
    <w:rsid w:val="005E5236"/>
    <w:rsid w:val="005F2417"/>
    <w:rsid w:val="005F2DA3"/>
    <w:rsid w:val="00611AA9"/>
    <w:rsid w:val="00640514"/>
    <w:rsid w:val="00641243"/>
    <w:rsid w:val="00643004"/>
    <w:rsid w:val="00653B9E"/>
    <w:rsid w:val="0067255B"/>
    <w:rsid w:val="006A497D"/>
    <w:rsid w:val="006B41A1"/>
    <w:rsid w:val="006C4305"/>
    <w:rsid w:val="006D5592"/>
    <w:rsid w:val="00737A27"/>
    <w:rsid w:val="007529D0"/>
    <w:rsid w:val="00753C16"/>
    <w:rsid w:val="007A00E8"/>
    <w:rsid w:val="007A6ED2"/>
    <w:rsid w:val="007C5A03"/>
    <w:rsid w:val="008001B3"/>
    <w:rsid w:val="0080401E"/>
    <w:rsid w:val="00813A99"/>
    <w:rsid w:val="008314A5"/>
    <w:rsid w:val="00835E1D"/>
    <w:rsid w:val="008468ED"/>
    <w:rsid w:val="0085478E"/>
    <w:rsid w:val="0086465E"/>
    <w:rsid w:val="00871235"/>
    <w:rsid w:val="00875CA7"/>
    <w:rsid w:val="008770A2"/>
    <w:rsid w:val="00885072"/>
    <w:rsid w:val="00890723"/>
    <w:rsid w:val="0089630C"/>
    <w:rsid w:val="008A6719"/>
    <w:rsid w:val="008C1F95"/>
    <w:rsid w:val="008C5D03"/>
    <w:rsid w:val="008D39A8"/>
    <w:rsid w:val="008E490F"/>
    <w:rsid w:val="008F37FF"/>
    <w:rsid w:val="008F5CAA"/>
    <w:rsid w:val="0095324A"/>
    <w:rsid w:val="00953C23"/>
    <w:rsid w:val="0096127B"/>
    <w:rsid w:val="00993FFC"/>
    <w:rsid w:val="009B2113"/>
    <w:rsid w:val="009D0EC6"/>
    <w:rsid w:val="009D330A"/>
    <w:rsid w:val="009D58A7"/>
    <w:rsid w:val="00A04FAE"/>
    <w:rsid w:val="00A239B3"/>
    <w:rsid w:val="00A25D6E"/>
    <w:rsid w:val="00A262A5"/>
    <w:rsid w:val="00A3432E"/>
    <w:rsid w:val="00A42EB8"/>
    <w:rsid w:val="00A53E77"/>
    <w:rsid w:val="00A615F1"/>
    <w:rsid w:val="00A81865"/>
    <w:rsid w:val="00A825B5"/>
    <w:rsid w:val="00A83879"/>
    <w:rsid w:val="00AC1350"/>
    <w:rsid w:val="00B007C8"/>
    <w:rsid w:val="00B60721"/>
    <w:rsid w:val="00B6522F"/>
    <w:rsid w:val="00B67A9E"/>
    <w:rsid w:val="00B74CCE"/>
    <w:rsid w:val="00B84681"/>
    <w:rsid w:val="00B92C71"/>
    <w:rsid w:val="00B96D8F"/>
    <w:rsid w:val="00BC5647"/>
    <w:rsid w:val="00BD2BDC"/>
    <w:rsid w:val="00BD58F0"/>
    <w:rsid w:val="00BE6B5B"/>
    <w:rsid w:val="00BE6DF3"/>
    <w:rsid w:val="00C2239E"/>
    <w:rsid w:val="00C51E09"/>
    <w:rsid w:val="00C57B85"/>
    <w:rsid w:val="00C63BEE"/>
    <w:rsid w:val="00C76A23"/>
    <w:rsid w:val="00C77CA6"/>
    <w:rsid w:val="00CC47BA"/>
    <w:rsid w:val="00CD29AE"/>
    <w:rsid w:val="00CE472E"/>
    <w:rsid w:val="00CE7C4E"/>
    <w:rsid w:val="00CF4F30"/>
    <w:rsid w:val="00D22EF7"/>
    <w:rsid w:val="00D25868"/>
    <w:rsid w:val="00D632F1"/>
    <w:rsid w:val="00D8669F"/>
    <w:rsid w:val="00DB0231"/>
    <w:rsid w:val="00DC0879"/>
    <w:rsid w:val="00E03AF9"/>
    <w:rsid w:val="00E104B4"/>
    <w:rsid w:val="00E115D0"/>
    <w:rsid w:val="00E233E9"/>
    <w:rsid w:val="00E32EC0"/>
    <w:rsid w:val="00E4103C"/>
    <w:rsid w:val="00E42C47"/>
    <w:rsid w:val="00E6642D"/>
    <w:rsid w:val="00E745C7"/>
    <w:rsid w:val="00E82B77"/>
    <w:rsid w:val="00E904F2"/>
    <w:rsid w:val="00EB5EFC"/>
    <w:rsid w:val="00EB7129"/>
    <w:rsid w:val="00EC3348"/>
    <w:rsid w:val="00EE0A42"/>
    <w:rsid w:val="00F00FDB"/>
    <w:rsid w:val="00F06045"/>
    <w:rsid w:val="00F07089"/>
    <w:rsid w:val="00F21E99"/>
    <w:rsid w:val="00F4454F"/>
    <w:rsid w:val="00F50409"/>
    <w:rsid w:val="00F96845"/>
    <w:rsid w:val="03174F3D"/>
    <w:rsid w:val="04FF3EDA"/>
    <w:rsid w:val="05793C8D"/>
    <w:rsid w:val="05EB4FCC"/>
    <w:rsid w:val="064C314F"/>
    <w:rsid w:val="069114AA"/>
    <w:rsid w:val="07797F74"/>
    <w:rsid w:val="0A222145"/>
    <w:rsid w:val="0D915FF8"/>
    <w:rsid w:val="11800151"/>
    <w:rsid w:val="11E27E66"/>
    <w:rsid w:val="12505D75"/>
    <w:rsid w:val="149A777C"/>
    <w:rsid w:val="15171D48"/>
    <w:rsid w:val="171F0479"/>
    <w:rsid w:val="17C074F9"/>
    <w:rsid w:val="190B7229"/>
    <w:rsid w:val="19E219A9"/>
    <w:rsid w:val="19E51499"/>
    <w:rsid w:val="1E021EA5"/>
    <w:rsid w:val="1E0E5A5A"/>
    <w:rsid w:val="1EC71AB5"/>
    <w:rsid w:val="1F671999"/>
    <w:rsid w:val="1FBE4688"/>
    <w:rsid w:val="1FE521F3"/>
    <w:rsid w:val="20A346BD"/>
    <w:rsid w:val="246107A5"/>
    <w:rsid w:val="24863878"/>
    <w:rsid w:val="24AF2DCF"/>
    <w:rsid w:val="25007ACF"/>
    <w:rsid w:val="252C08C4"/>
    <w:rsid w:val="26E16B04"/>
    <w:rsid w:val="281318C7"/>
    <w:rsid w:val="28173647"/>
    <w:rsid w:val="2ADC283D"/>
    <w:rsid w:val="2D546C0A"/>
    <w:rsid w:val="2E24038A"/>
    <w:rsid w:val="30224D9D"/>
    <w:rsid w:val="303B7CDB"/>
    <w:rsid w:val="31496359"/>
    <w:rsid w:val="315662EE"/>
    <w:rsid w:val="32B31CDC"/>
    <w:rsid w:val="32F72511"/>
    <w:rsid w:val="34D32B0A"/>
    <w:rsid w:val="34FA0097"/>
    <w:rsid w:val="35A26038"/>
    <w:rsid w:val="35B93AAE"/>
    <w:rsid w:val="35CA42CA"/>
    <w:rsid w:val="36665724"/>
    <w:rsid w:val="3715077B"/>
    <w:rsid w:val="38123949"/>
    <w:rsid w:val="38F27A29"/>
    <w:rsid w:val="39641F82"/>
    <w:rsid w:val="3EC722D3"/>
    <w:rsid w:val="3EE36EE3"/>
    <w:rsid w:val="409D24C0"/>
    <w:rsid w:val="40C477AB"/>
    <w:rsid w:val="41B31EBB"/>
    <w:rsid w:val="429733C9"/>
    <w:rsid w:val="450332B3"/>
    <w:rsid w:val="45FD1E44"/>
    <w:rsid w:val="46FF778E"/>
    <w:rsid w:val="47084895"/>
    <w:rsid w:val="47CF7161"/>
    <w:rsid w:val="49CF169A"/>
    <w:rsid w:val="4A834233"/>
    <w:rsid w:val="4AE62372"/>
    <w:rsid w:val="4B0B6702"/>
    <w:rsid w:val="4B105AC6"/>
    <w:rsid w:val="4BD31726"/>
    <w:rsid w:val="4BDC698D"/>
    <w:rsid w:val="4C7A3935"/>
    <w:rsid w:val="4EEE1448"/>
    <w:rsid w:val="4EEF633A"/>
    <w:rsid w:val="50B14143"/>
    <w:rsid w:val="541F6D7A"/>
    <w:rsid w:val="55AC22F9"/>
    <w:rsid w:val="56653B1E"/>
    <w:rsid w:val="57A31A70"/>
    <w:rsid w:val="5B5C4D58"/>
    <w:rsid w:val="5C1846A7"/>
    <w:rsid w:val="5D801A42"/>
    <w:rsid w:val="5E8F2855"/>
    <w:rsid w:val="628D716C"/>
    <w:rsid w:val="62BF2B7A"/>
    <w:rsid w:val="62C55677"/>
    <w:rsid w:val="66FB5425"/>
    <w:rsid w:val="67043E26"/>
    <w:rsid w:val="67F62A23"/>
    <w:rsid w:val="697D0373"/>
    <w:rsid w:val="698C4A5A"/>
    <w:rsid w:val="6A132A85"/>
    <w:rsid w:val="6A42336B"/>
    <w:rsid w:val="6D7B4875"/>
    <w:rsid w:val="709F32C5"/>
    <w:rsid w:val="713779A1"/>
    <w:rsid w:val="72CD042F"/>
    <w:rsid w:val="731F5D96"/>
    <w:rsid w:val="73F73418"/>
    <w:rsid w:val="75CF0D3B"/>
    <w:rsid w:val="76261D92"/>
    <w:rsid w:val="765251FB"/>
    <w:rsid w:val="76B46FAA"/>
    <w:rsid w:val="78BC253A"/>
    <w:rsid w:val="78D635FC"/>
    <w:rsid w:val="78F41CD4"/>
    <w:rsid w:val="7BED3342"/>
    <w:rsid w:val="7C6E5463"/>
    <w:rsid w:val="7D690EE2"/>
    <w:rsid w:val="7EBB2477"/>
    <w:rsid w:val="7F0C5709"/>
    <w:rsid w:val="7FAF4912"/>
  </w:rsids>
  <m:mathPr>
    <m:mathFont m:val="Cambria Math"/>
    <m:brkBin m:val="before"/>
    <m:brkBinSub m:val="--"/>
    <m:smallFrac m:val="0"/>
    <m:dispDef/>
    <m:lMargin m:val="0"/>
    <m:rMargin m:val="0"/>
    <m:defJc m:val="centerGroup"/>
    <m:wrapIndent m:val="1440"/>
    <m:intLim m:val="subSup"/>
    <m:naryLim m:val="undOvr"/>
  </m:mathPr>
  <w:themeFontLang w:val="en-US" w:eastAsia="zh-CN" w:bidi="bo-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qFormat="1"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qFormat/>
    <w:uiPriority w:val="99"/>
    <w:tblPr>
      <w:tblLayout w:type="fixed"/>
      <w:tblCellMar>
        <w:top w:w="0" w:type="dxa"/>
        <w:left w:w="108" w:type="dxa"/>
        <w:bottom w:w="0" w:type="dxa"/>
        <w:right w:w="108" w:type="dxa"/>
      </w:tblCellMar>
    </w:tblPr>
  </w:style>
  <w:style w:type="paragraph" w:styleId="2">
    <w:name w:val="Balloon Text"/>
    <w:basedOn w:val="1"/>
    <w:link w:val="10"/>
    <w:semiHidden/>
    <w:unhideWhenUsed/>
    <w:qFormat/>
    <w:uiPriority w:val="99"/>
    <w:rPr>
      <w:sz w:val="18"/>
      <w:szCs w:val="18"/>
    </w:rPr>
  </w:style>
  <w:style w:type="paragraph" w:styleId="3">
    <w:name w:val="footer"/>
    <w:basedOn w:val="1"/>
    <w:link w:val="9"/>
    <w:unhideWhenUsed/>
    <w:qFormat/>
    <w:uiPriority w:val="0"/>
    <w:pPr>
      <w:tabs>
        <w:tab w:val="center" w:pos="4153"/>
        <w:tab w:val="right" w:pos="8306"/>
      </w:tabs>
      <w:snapToGrid w:val="0"/>
      <w:jc w:val="left"/>
    </w:pPr>
    <w:rPr>
      <w:rFonts w:asciiTheme="minorHAnsi" w:hAnsiTheme="minorHAnsi" w:eastAsiaTheme="minorEastAsia" w:cstheme="minorBidi"/>
      <w:sz w:val="18"/>
      <w:szCs w:val="18"/>
    </w:rPr>
  </w:style>
  <w:style w:type="paragraph" w:styleId="4">
    <w:name w:val="header"/>
    <w:basedOn w:val="1"/>
    <w:link w:val="8"/>
    <w:unhideWhenUsed/>
    <w:uiPriority w:val="0"/>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styleId="7">
    <w:name w:val="page number"/>
    <w:basedOn w:val="6"/>
    <w:qFormat/>
    <w:uiPriority w:val="0"/>
  </w:style>
  <w:style w:type="character" w:customStyle="1" w:styleId="8">
    <w:name w:val="页眉 Char"/>
    <w:basedOn w:val="6"/>
    <w:link w:val="4"/>
    <w:qFormat/>
    <w:uiPriority w:val="99"/>
    <w:rPr>
      <w:sz w:val="18"/>
      <w:szCs w:val="18"/>
    </w:rPr>
  </w:style>
  <w:style w:type="character" w:customStyle="1" w:styleId="9">
    <w:name w:val="页脚 Char"/>
    <w:basedOn w:val="6"/>
    <w:link w:val="3"/>
    <w:uiPriority w:val="99"/>
    <w:rPr>
      <w:sz w:val="18"/>
      <w:szCs w:val="18"/>
    </w:rPr>
  </w:style>
  <w:style w:type="character" w:customStyle="1" w:styleId="10">
    <w:name w:val="批注框文本 Char"/>
    <w:basedOn w:val="6"/>
    <w:link w:val="2"/>
    <w:semiHidden/>
    <w:qFormat/>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12</Pages>
  <Words>588</Words>
  <Characters>3352</Characters>
  <Lines>27</Lines>
  <Paragraphs>7</Paragraphs>
  <TotalTime>3</TotalTime>
  <ScaleCrop>false</ScaleCrop>
  <LinksUpToDate>false</LinksUpToDate>
  <CharactersWithSpaces>3933</CharactersWithSpaces>
  <Application>WPS Office_11.8.6.8556_F1E327BC-269C-435d-A152-05C5408002CA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2021-01-19T10:08:00Z</dcterms:created>
  <dc:creator>CN=预算处/OU=预算处/OU=西藏自治区财政厅/O=TIBET</dc:creator>
  <cp:lastModifiedBy>CCKC-USER</cp:lastModifiedBy>
  <cp:lastPrinted>2024-03-04T02:43:00Z</cp:lastPrinted>
  <dcterms:modified xsi:type="dcterms:W3CDTF">2024-03-04T02:54:07Z</dcterms:modified>
  <cp:revision>215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2052-11.8.6.8556</vt:lpwstr>
  </property>
  <property fmtid="{D5CDD505-2E9C-101B-9397-08002B2CF9AE}" pid="3" name="ICV">
    <vt:lpwstr>2E44DA74401E4118A7519668FE7640BE_12</vt:lpwstr>
  </property>
</Properties>
</file>