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4806" w14:textId="77777777" w:rsidR="003D3B53" w:rsidRDefault="003D3B53">
      <w:pPr>
        <w:rPr>
          <w:rFonts w:ascii="仿宋" w:eastAsia="仿宋" w:hAnsi="仿宋"/>
          <w:sz w:val="32"/>
          <w:szCs w:val="32"/>
        </w:rPr>
      </w:pPr>
    </w:p>
    <w:p w14:paraId="1AD0F343" w14:textId="77777777" w:rsidR="003D3B53" w:rsidRDefault="003D3B53">
      <w:pPr>
        <w:rPr>
          <w:rFonts w:ascii="仿宋" w:eastAsia="仿宋" w:hAnsi="仿宋"/>
          <w:sz w:val="32"/>
          <w:szCs w:val="32"/>
        </w:rPr>
      </w:pPr>
    </w:p>
    <w:p w14:paraId="5D110617" w14:textId="77777777" w:rsidR="003D3B53" w:rsidRDefault="003D3B53">
      <w:pPr>
        <w:rPr>
          <w:rFonts w:ascii="仿宋" w:eastAsia="仿宋" w:hAnsi="仿宋"/>
          <w:sz w:val="32"/>
          <w:szCs w:val="32"/>
        </w:rPr>
      </w:pPr>
    </w:p>
    <w:p w14:paraId="71237565" w14:textId="77777777" w:rsidR="003D3B53" w:rsidRDefault="00D716CE">
      <w:pPr>
        <w:jc w:val="center"/>
        <w:rPr>
          <w:rFonts w:ascii="方正小标宋简体" w:eastAsia="方正小标宋简体" w:hAnsi="仿宋"/>
          <w:sz w:val="44"/>
          <w:szCs w:val="44"/>
        </w:rPr>
      </w:pPr>
      <w:r>
        <w:rPr>
          <w:rFonts w:ascii="方正小标宋简体" w:eastAsia="方正小标宋简体" w:hAnsi="仿宋" w:hint="eastAsia"/>
          <w:sz w:val="44"/>
          <w:szCs w:val="44"/>
        </w:rPr>
        <w:t>安多县经济和信息化局</w:t>
      </w:r>
      <w:r>
        <w:rPr>
          <w:rFonts w:ascii="方正小标宋简体" w:eastAsia="方正小标宋简体" w:hAnsi="仿宋" w:hint="eastAsia"/>
          <w:sz w:val="44"/>
          <w:szCs w:val="44"/>
        </w:rPr>
        <w:t>2024</w:t>
      </w:r>
      <w:r>
        <w:rPr>
          <w:rFonts w:ascii="方正小标宋简体" w:eastAsia="方正小标宋简体" w:hAnsi="仿宋" w:hint="eastAsia"/>
          <w:sz w:val="44"/>
          <w:szCs w:val="44"/>
        </w:rPr>
        <w:t>年度</w:t>
      </w:r>
    </w:p>
    <w:p w14:paraId="785BAA1C" w14:textId="77777777" w:rsidR="003D3B53" w:rsidRDefault="00D716CE">
      <w:pPr>
        <w:jc w:val="center"/>
        <w:rPr>
          <w:rFonts w:ascii="方正小标宋简体" w:eastAsia="方正小标宋简体" w:hAnsi="仿宋"/>
          <w:sz w:val="44"/>
          <w:szCs w:val="44"/>
        </w:rPr>
      </w:pPr>
      <w:r>
        <w:rPr>
          <w:rFonts w:ascii="方正小标宋简体" w:eastAsia="方正小标宋简体" w:hAnsi="仿宋" w:hint="eastAsia"/>
          <w:sz w:val="44"/>
          <w:szCs w:val="44"/>
        </w:rPr>
        <w:t>部门预算</w:t>
      </w:r>
    </w:p>
    <w:p w14:paraId="6F99EF47" w14:textId="77777777" w:rsidR="003D3B53" w:rsidRDefault="003D3B53">
      <w:pPr>
        <w:rPr>
          <w:rFonts w:ascii="仿宋" w:eastAsia="仿宋" w:hAnsi="仿宋"/>
          <w:sz w:val="32"/>
          <w:szCs w:val="32"/>
        </w:rPr>
      </w:pPr>
    </w:p>
    <w:p w14:paraId="7F7D616A" w14:textId="77777777" w:rsidR="003D3B53" w:rsidRDefault="003D3B53">
      <w:pPr>
        <w:rPr>
          <w:rFonts w:ascii="仿宋" w:eastAsia="仿宋" w:hAnsi="仿宋"/>
          <w:sz w:val="32"/>
          <w:szCs w:val="32"/>
        </w:rPr>
      </w:pPr>
    </w:p>
    <w:p w14:paraId="080F0BA2" w14:textId="77777777" w:rsidR="003D3B53" w:rsidRDefault="003D3B53">
      <w:pPr>
        <w:rPr>
          <w:rFonts w:ascii="仿宋" w:eastAsia="仿宋" w:hAnsi="仿宋"/>
          <w:sz w:val="32"/>
          <w:szCs w:val="32"/>
        </w:rPr>
      </w:pPr>
    </w:p>
    <w:p w14:paraId="443DFD86" w14:textId="77777777" w:rsidR="003D3B53" w:rsidRDefault="003D3B53">
      <w:pPr>
        <w:rPr>
          <w:rFonts w:ascii="仿宋" w:eastAsia="仿宋" w:hAnsi="仿宋"/>
          <w:sz w:val="32"/>
          <w:szCs w:val="32"/>
        </w:rPr>
      </w:pPr>
    </w:p>
    <w:p w14:paraId="1933D5F3" w14:textId="77777777" w:rsidR="003D3B53" w:rsidRDefault="003D3B53">
      <w:pPr>
        <w:rPr>
          <w:rFonts w:ascii="仿宋" w:eastAsia="仿宋" w:hAnsi="仿宋"/>
          <w:sz w:val="32"/>
          <w:szCs w:val="32"/>
        </w:rPr>
      </w:pPr>
    </w:p>
    <w:p w14:paraId="74A37DB4" w14:textId="77777777" w:rsidR="003D3B53" w:rsidRDefault="003D3B53">
      <w:pPr>
        <w:rPr>
          <w:rFonts w:ascii="仿宋" w:eastAsia="仿宋" w:hAnsi="仿宋"/>
          <w:sz w:val="32"/>
          <w:szCs w:val="32"/>
        </w:rPr>
      </w:pPr>
    </w:p>
    <w:p w14:paraId="3F1A4599" w14:textId="77777777" w:rsidR="003D3B53" w:rsidRDefault="003D3B53">
      <w:pPr>
        <w:rPr>
          <w:rFonts w:ascii="仿宋" w:eastAsia="仿宋" w:hAnsi="仿宋"/>
          <w:sz w:val="32"/>
          <w:szCs w:val="32"/>
        </w:rPr>
      </w:pPr>
    </w:p>
    <w:p w14:paraId="6DECC4F0" w14:textId="77777777" w:rsidR="003D3B53" w:rsidRDefault="003D3B53">
      <w:pPr>
        <w:rPr>
          <w:rFonts w:ascii="仿宋" w:eastAsia="仿宋" w:hAnsi="仿宋"/>
          <w:sz w:val="32"/>
          <w:szCs w:val="32"/>
        </w:rPr>
      </w:pPr>
    </w:p>
    <w:p w14:paraId="2F4C1A88" w14:textId="77777777" w:rsidR="003D3B53" w:rsidRDefault="003D3B53">
      <w:pPr>
        <w:rPr>
          <w:rFonts w:ascii="仿宋" w:eastAsia="仿宋" w:hAnsi="仿宋"/>
          <w:sz w:val="32"/>
          <w:szCs w:val="32"/>
        </w:rPr>
      </w:pPr>
    </w:p>
    <w:p w14:paraId="15A2AA40" w14:textId="77777777" w:rsidR="003D3B53" w:rsidRDefault="003D3B53">
      <w:pPr>
        <w:rPr>
          <w:rFonts w:ascii="仿宋" w:eastAsia="仿宋" w:hAnsi="仿宋"/>
          <w:sz w:val="32"/>
          <w:szCs w:val="32"/>
        </w:rPr>
      </w:pPr>
    </w:p>
    <w:p w14:paraId="1C6A20BC" w14:textId="77777777" w:rsidR="003D3B53" w:rsidRDefault="003D3B53">
      <w:pPr>
        <w:rPr>
          <w:rFonts w:ascii="仿宋" w:eastAsia="仿宋" w:hAnsi="仿宋"/>
          <w:sz w:val="32"/>
          <w:szCs w:val="32"/>
        </w:rPr>
      </w:pPr>
    </w:p>
    <w:p w14:paraId="2E768AB7" w14:textId="77777777" w:rsidR="003D3B53" w:rsidRDefault="003D3B53">
      <w:pPr>
        <w:rPr>
          <w:rFonts w:ascii="仿宋" w:eastAsia="仿宋" w:hAnsi="仿宋"/>
          <w:sz w:val="32"/>
          <w:szCs w:val="32"/>
        </w:rPr>
      </w:pPr>
    </w:p>
    <w:p w14:paraId="14B44DB9" w14:textId="77777777" w:rsidR="003D3B53" w:rsidRDefault="003D3B53">
      <w:pPr>
        <w:rPr>
          <w:rFonts w:ascii="仿宋" w:eastAsia="仿宋" w:hAnsi="仿宋"/>
          <w:sz w:val="32"/>
          <w:szCs w:val="32"/>
        </w:rPr>
      </w:pPr>
    </w:p>
    <w:p w14:paraId="6416715F" w14:textId="77777777" w:rsidR="003D3B53" w:rsidRDefault="00D716CE">
      <w:pPr>
        <w:jc w:val="center"/>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02</w:t>
      </w:r>
      <w:r>
        <w:rPr>
          <w:rFonts w:ascii="仿宋" w:eastAsia="仿宋" w:hAnsi="仿宋" w:hint="eastAsia"/>
          <w:sz w:val="32"/>
          <w:szCs w:val="32"/>
        </w:rPr>
        <w:t>月</w:t>
      </w:r>
      <w:r>
        <w:rPr>
          <w:rFonts w:ascii="仿宋" w:eastAsia="仿宋" w:hAnsi="仿宋" w:hint="eastAsia"/>
          <w:sz w:val="32"/>
          <w:szCs w:val="32"/>
        </w:rPr>
        <w:t>27</w:t>
      </w:r>
      <w:r>
        <w:rPr>
          <w:rFonts w:ascii="仿宋" w:eastAsia="仿宋" w:hAnsi="仿宋" w:hint="eastAsia"/>
          <w:sz w:val="32"/>
          <w:szCs w:val="32"/>
        </w:rPr>
        <w:t>日</w:t>
      </w:r>
    </w:p>
    <w:p w14:paraId="4C082812" w14:textId="77777777" w:rsidR="003D3B53" w:rsidRDefault="003D3B53">
      <w:pPr>
        <w:rPr>
          <w:rFonts w:ascii="仿宋" w:eastAsia="仿宋" w:hAnsi="仿宋"/>
          <w:sz w:val="32"/>
          <w:szCs w:val="32"/>
        </w:rPr>
      </w:pPr>
    </w:p>
    <w:p w14:paraId="6FF61D38" w14:textId="77777777" w:rsidR="003D3B53" w:rsidRDefault="003D3B53">
      <w:pPr>
        <w:rPr>
          <w:rFonts w:ascii="仿宋" w:eastAsia="仿宋" w:hAnsi="仿宋"/>
          <w:sz w:val="32"/>
          <w:szCs w:val="32"/>
        </w:rPr>
      </w:pPr>
    </w:p>
    <w:p w14:paraId="4FCBCFA6" w14:textId="77777777" w:rsidR="003D3B53" w:rsidRDefault="003D3B53">
      <w:pPr>
        <w:rPr>
          <w:rFonts w:ascii="仿宋" w:eastAsia="仿宋" w:hAnsi="仿宋"/>
          <w:sz w:val="32"/>
          <w:szCs w:val="32"/>
        </w:rPr>
      </w:pPr>
    </w:p>
    <w:p w14:paraId="58E9F922" w14:textId="77777777" w:rsidR="003D3B53" w:rsidRDefault="00D716CE">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14:paraId="2307616C" w14:textId="77777777" w:rsidR="003D3B53" w:rsidRDefault="003D3B53">
      <w:pPr>
        <w:rPr>
          <w:rFonts w:ascii="仿宋" w:eastAsia="仿宋" w:hAnsi="仿宋"/>
          <w:sz w:val="32"/>
          <w:szCs w:val="32"/>
        </w:rPr>
      </w:pPr>
    </w:p>
    <w:p w14:paraId="6D313E6E" w14:textId="77777777" w:rsidR="003D3B53" w:rsidRDefault="00D716CE">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经济和信息化局概况</w:t>
      </w:r>
    </w:p>
    <w:p w14:paraId="1534E5C5" w14:textId="77777777" w:rsidR="003D3B53" w:rsidRDefault="00D716CE">
      <w:pPr>
        <w:rPr>
          <w:rFonts w:ascii="黑体" w:eastAsia="黑体" w:hAnsi="黑体"/>
          <w:sz w:val="32"/>
          <w:szCs w:val="32"/>
        </w:rPr>
      </w:pPr>
      <w:r>
        <w:rPr>
          <w:rFonts w:ascii="黑体" w:eastAsia="黑体" w:hAnsi="黑体" w:hint="eastAsia"/>
          <w:sz w:val="32"/>
          <w:szCs w:val="32"/>
        </w:rPr>
        <w:t>一、主要职能</w:t>
      </w:r>
    </w:p>
    <w:p w14:paraId="295F67F2" w14:textId="77777777" w:rsidR="003D3B53" w:rsidRDefault="00D716CE">
      <w:pPr>
        <w:rPr>
          <w:rFonts w:ascii="黑体" w:eastAsia="黑体" w:hAnsi="黑体"/>
          <w:sz w:val="32"/>
          <w:szCs w:val="32"/>
        </w:rPr>
      </w:pPr>
      <w:r>
        <w:rPr>
          <w:rFonts w:ascii="黑体" w:eastAsia="黑体" w:hAnsi="黑体" w:hint="eastAsia"/>
          <w:sz w:val="32"/>
          <w:szCs w:val="32"/>
        </w:rPr>
        <w:t>二、部门预算单位构成</w:t>
      </w:r>
    </w:p>
    <w:p w14:paraId="4C237D4A" w14:textId="77777777" w:rsidR="003D3B53" w:rsidRDefault="00D716CE">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经济和信息化局（部门）</w:t>
      </w:r>
      <w:r>
        <w:rPr>
          <w:rFonts w:ascii="方正小标宋简体" w:eastAsia="方正小标宋简体" w:hAnsi="仿宋" w:hint="eastAsia"/>
          <w:sz w:val="32"/>
          <w:szCs w:val="32"/>
        </w:rPr>
        <w:t>2024</w:t>
      </w:r>
      <w:r>
        <w:rPr>
          <w:rFonts w:ascii="方正小标宋简体" w:eastAsia="方正小标宋简体" w:hAnsi="仿宋" w:hint="eastAsia"/>
          <w:sz w:val="32"/>
          <w:szCs w:val="32"/>
        </w:rPr>
        <w:t>年度部门预算明细表</w:t>
      </w:r>
    </w:p>
    <w:p w14:paraId="088A5993" w14:textId="77777777" w:rsidR="003D3B53" w:rsidRDefault="00D716CE">
      <w:pPr>
        <w:rPr>
          <w:rFonts w:ascii="黑体" w:eastAsia="黑体" w:hAnsi="黑体"/>
          <w:sz w:val="32"/>
          <w:szCs w:val="32"/>
        </w:rPr>
      </w:pPr>
      <w:r>
        <w:rPr>
          <w:rFonts w:ascii="黑体" w:eastAsia="黑体" w:hAnsi="黑体" w:hint="eastAsia"/>
          <w:sz w:val="32"/>
          <w:szCs w:val="32"/>
        </w:rPr>
        <w:t>一、部门收支总体情况表</w:t>
      </w:r>
    </w:p>
    <w:p w14:paraId="3E9B2023" w14:textId="77777777" w:rsidR="003D3B53" w:rsidRDefault="00D716CE">
      <w:pPr>
        <w:rPr>
          <w:rFonts w:ascii="黑体" w:eastAsia="黑体" w:hAnsi="黑体"/>
          <w:sz w:val="32"/>
          <w:szCs w:val="32"/>
        </w:rPr>
      </w:pPr>
      <w:r>
        <w:rPr>
          <w:rFonts w:ascii="黑体" w:eastAsia="黑体" w:hAnsi="黑体" w:hint="eastAsia"/>
          <w:sz w:val="32"/>
          <w:szCs w:val="32"/>
        </w:rPr>
        <w:t>二、部门收入总体情况表</w:t>
      </w:r>
    </w:p>
    <w:p w14:paraId="602CC058" w14:textId="77777777" w:rsidR="003D3B53" w:rsidRDefault="00D716CE">
      <w:pPr>
        <w:rPr>
          <w:rFonts w:ascii="黑体" w:eastAsia="黑体" w:hAnsi="黑体"/>
          <w:sz w:val="32"/>
          <w:szCs w:val="32"/>
        </w:rPr>
      </w:pPr>
      <w:r>
        <w:rPr>
          <w:rFonts w:ascii="黑体" w:eastAsia="黑体" w:hAnsi="黑体" w:hint="eastAsia"/>
          <w:sz w:val="32"/>
          <w:szCs w:val="32"/>
        </w:rPr>
        <w:t>三、部门支出总体情况表</w:t>
      </w:r>
    </w:p>
    <w:p w14:paraId="2FDBE3CF" w14:textId="77777777" w:rsidR="003D3B53" w:rsidRDefault="00D716CE">
      <w:pPr>
        <w:rPr>
          <w:rFonts w:ascii="黑体" w:eastAsia="黑体" w:hAnsi="黑体"/>
          <w:sz w:val="32"/>
          <w:szCs w:val="32"/>
        </w:rPr>
      </w:pPr>
      <w:r>
        <w:rPr>
          <w:rFonts w:ascii="黑体" w:eastAsia="黑体" w:hAnsi="黑体" w:hint="eastAsia"/>
          <w:sz w:val="32"/>
          <w:szCs w:val="32"/>
        </w:rPr>
        <w:t>四、财政拨款收支总体情况表</w:t>
      </w:r>
    </w:p>
    <w:p w14:paraId="21BF4EFF" w14:textId="77777777" w:rsidR="003D3B53" w:rsidRDefault="00D716CE">
      <w:pPr>
        <w:rPr>
          <w:rFonts w:ascii="黑体" w:eastAsia="黑体" w:hAnsi="黑体"/>
          <w:sz w:val="32"/>
          <w:szCs w:val="32"/>
        </w:rPr>
      </w:pPr>
      <w:r>
        <w:rPr>
          <w:rFonts w:ascii="黑体" w:eastAsia="黑体" w:hAnsi="黑体" w:hint="eastAsia"/>
          <w:sz w:val="32"/>
          <w:szCs w:val="32"/>
        </w:rPr>
        <w:t>五、一般公共预算支出情况表（按功能分类科目）</w:t>
      </w:r>
    </w:p>
    <w:p w14:paraId="43465B76" w14:textId="77777777" w:rsidR="003D3B53" w:rsidRDefault="00D716CE">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14:paraId="7D2F9B00" w14:textId="77777777" w:rsidR="003D3B53" w:rsidRDefault="00D716CE">
      <w:pPr>
        <w:rPr>
          <w:rFonts w:ascii="黑体" w:eastAsia="黑体" w:hAnsi="黑体"/>
          <w:sz w:val="32"/>
          <w:szCs w:val="32"/>
        </w:rPr>
      </w:pPr>
      <w:r>
        <w:rPr>
          <w:rFonts w:ascii="黑体" w:eastAsia="黑体" w:hAnsi="黑体" w:hint="eastAsia"/>
          <w:sz w:val="32"/>
          <w:szCs w:val="32"/>
        </w:rPr>
        <w:t>七、一般公共预算“三公”经费支出情况表</w:t>
      </w:r>
    </w:p>
    <w:p w14:paraId="265A46BD" w14:textId="77777777" w:rsidR="003D3B53" w:rsidRDefault="00D716CE">
      <w:pPr>
        <w:rPr>
          <w:rFonts w:ascii="黑体" w:eastAsia="黑体" w:hAnsi="黑体"/>
          <w:sz w:val="32"/>
          <w:szCs w:val="32"/>
        </w:rPr>
      </w:pPr>
      <w:r>
        <w:rPr>
          <w:rFonts w:ascii="黑体" w:eastAsia="黑体" w:hAnsi="黑体" w:hint="eastAsia"/>
          <w:sz w:val="32"/>
          <w:szCs w:val="32"/>
        </w:rPr>
        <w:t>八、政府性基金“三公”经费支出情况表</w:t>
      </w:r>
    </w:p>
    <w:p w14:paraId="70587E53" w14:textId="77777777" w:rsidR="003D3B53" w:rsidRDefault="00D716CE">
      <w:pPr>
        <w:rPr>
          <w:rFonts w:ascii="黑体" w:eastAsia="黑体" w:hAnsi="黑体"/>
          <w:sz w:val="32"/>
          <w:szCs w:val="32"/>
        </w:rPr>
      </w:pPr>
      <w:r>
        <w:rPr>
          <w:rFonts w:ascii="黑体" w:eastAsia="黑体" w:hAnsi="黑体" w:hint="eastAsia"/>
          <w:sz w:val="32"/>
          <w:szCs w:val="32"/>
        </w:rPr>
        <w:t>九、政府性基金预算支出情况表</w:t>
      </w:r>
    </w:p>
    <w:p w14:paraId="0DF322CD" w14:textId="77777777" w:rsidR="003D3B53" w:rsidRDefault="00D716CE">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14:paraId="438AD4A2" w14:textId="77777777" w:rsidR="003D3B53" w:rsidRDefault="00D716CE">
      <w:pPr>
        <w:rPr>
          <w:rFonts w:ascii="黑体" w:eastAsia="黑体" w:hAnsi="黑体"/>
          <w:sz w:val="32"/>
          <w:szCs w:val="32"/>
        </w:rPr>
      </w:pPr>
      <w:r>
        <w:rPr>
          <w:rFonts w:ascii="黑体" w:eastAsia="黑体" w:hAnsi="黑体" w:hint="eastAsia"/>
          <w:sz w:val="32"/>
          <w:szCs w:val="32"/>
        </w:rPr>
        <w:t>十一、项目支出绩效表</w:t>
      </w:r>
    </w:p>
    <w:p w14:paraId="400C339A" w14:textId="77777777" w:rsidR="003D3B53" w:rsidRDefault="00D716CE">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经济和信息化局</w:t>
      </w:r>
      <w:r>
        <w:rPr>
          <w:rFonts w:ascii="方正小标宋简体" w:eastAsia="方正小标宋简体" w:hAnsi="仿宋" w:hint="eastAsia"/>
          <w:sz w:val="32"/>
          <w:szCs w:val="32"/>
        </w:rPr>
        <w:t>2024</w:t>
      </w:r>
      <w:r>
        <w:rPr>
          <w:rFonts w:ascii="方正小标宋简体" w:eastAsia="方正小标宋简体" w:hAnsi="仿宋" w:hint="eastAsia"/>
          <w:sz w:val="32"/>
          <w:szCs w:val="32"/>
        </w:rPr>
        <w:t>年度部门预算数据分析</w:t>
      </w:r>
    </w:p>
    <w:p w14:paraId="2F24723D" w14:textId="77777777" w:rsidR="003D3B53" w:rsidRDefault="00D716CE">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14:paraId="243F5917" w14:textId="77777777" w:rsidR="003D3B53" w:rsidRDefault="003D3B53">
      <w:pPr>
        <w:rPr>
          <w:rFonts w:ascii="仿宋" w:eastAsia="仿宋" w:hAnsi="仿宋"/>
          <w:sz w:val="32"/>
          <w:szCs w:val="32"/>
        </w:rPr>
      </w:pPr>
    </w:p>
    <w:p w14:paraId="2D499369" w14:textId="77777777" w:rsidR="003D3B53" w:rsidRDefault="003D3B53">
      <w:pPr>
        <w:jc w:val="center"/>
        <w:rPr>
          <w:rFonts w:ascii="方正小标宋简体" w:eastAsia="方正小标宋简体" w:hAnsi="仿宋"/>
          <w:sz w:val="32"/>
          <w:szCs w:val="32"/>
        </w:rPr>
      </w:pPr>
    </w:p>
    <w:p w14:paraId="7AA8E4A1"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14:paraId="3C57EB40" w14:textId="77777777" w:rsidR="003D3B53" w:rsidRDefault="003D3B53">
      <w:pPr>
        <w:jc w:val="center"/>
        <w:rPr>
          <w:rFonts w:ascii="方正小标宋简体" w:eastAsia="方正小标宋简体" w:hAnsi="仿宋"/>
          <w:sz w:val="32"/>
          <w:szCs w:val="32"/>
        </w:rPr>
      </w:pPr>
    </w:p>
    <w:p w14:paraId="13E8CC58"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经济和信息化局概况</w:t>
      </w:r>
    </w:p>
    <w:p w14:paraId="64F41A7E" w14:textId="77777777" w:rsidR="003D3B53" w:rsidRDefault="003D3B53">
      <w:pPr>
        <w:rPr>
          <w:rFonts w:ascii="仿宋" w:eastAsia="仿宋" w:hAnsi="仿宋"/>
          <w:sz w:val="32"/>
          <w:szCs w:val="32"/>
        </w:rPr>
      </w:pPr>
    </w:p>
    <w:p w14:paraId="03A93B67" w14:textId="77777777" w:rsidR="003D3B53" w:rsidRDefault="00D716CE">
      <w:pPr>
        <w:rPr>
          <w:rFonts w:ascii="黑体" w:eastAsia="黑体" w:hAnsi="黑体"/>
          <w:sz w:val="32"/>
          <w:szCs w:val="32"/>
        </w:rPr>
      </w:pPr>
      <w:r>
        <w:rPr>
          <w:rFonts w:ascii="黑体" w:eastAsia="黑体" w:hAnsi="黑体" w:hint="eastAsia"/>
          <w:sz w:val="32"/>
          <w:szCs w:val="32"/>
        </w:rPr>
        <w:t>一、主要职能</w:t>
      </w:r>
    </w:p>
    <w:p w14:paraId="0E5899EA"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执行国家工业经济、数字经济和信息化建设的方针政策，贯彻落实有关法律法规，参与起草相关地方性法规和政府规章草案。拟订全县工业经济、数字经济和信息化建设规划和政策、措施并组织实施，拟订行业技术规范和标准并实施组织。</w:t>
      </w:r>
    </w:p>
    <w:p w14:paraId="78156206"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提出优化</w:t>
      </w:r>
      <w:r>
        <w:rPr>
          <w:rFonts w:ascii="仿宋_GB2312" w:eastAsia="仿宋_GB2312" w:hAnsi="仿宋_GB2312" w:cs="仿宋_GB2312" w:hint="eastAsia"/>
          <w:sz w:val="32"/>
          <w:szCs w:val="32"/>
        </w:rPr>
        <w:t>全县工业经济、数字经济和信息化建设布局、结构调整、对外开放和利用外资的政策建议，推动相关领域供给侧结构性改革和承接产业转移工作，承担全县工业和信息化交流合作和招商引资工作。</w:t>
      </w:r>
    </w:p>
    <w:p w14:paraId="675E6CF9"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提出全县工业经济、数字经济和信息化领域固定资产投资规模和方向、国家和自治区、市用于全县工业经济、数字经济和信息化领域财政性建设资金安排的意见。按规定权限审批、核准、审核全县工业经济、数字经济和信息化领域固定资产投资项目和企业技术改造项目并监督实施。</w:t>
      </w:r>
    </w:p>
    <w:p w14:paraId="2C8782C5"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负责全县工业经济、数字经济和信息化建设的运行、调度工作。监测、分析工业经济、</w:t>
      </w:r>
      <w:r>
        <w:rPr>
          <w:rFonts w:ascii="仿宋_GB2312" w:eastAsia="仿宋_GB2312" w:hAnsi="仿宋_GB2312" w:cs="仿宋_GB2312" w:hint="eastAsia"/>
          <w:sz w:val="32"/>
          <w:szCs w:val="32"/>
        </w:rPr>
        <w:t>数字经济和信息化建设的</w:t>
      </w:r>
      <w:r>
        <w:rPr>
          <w:rFonts w:ascii="仿宋_GB2312" w:eastAsia="仿宋_GB2312" w:hAnsi="仿宋_GB2312" w:cs="仿宋_GB2312" w:hint="eastAsia"/>
          <w:sz w:val="32"/>
          <w:szCs w:val="32"/>
        </w:rPr>
        <w:lastRenderedPageBreak/>
        <w:t>运行姿势和质量，进行预测预警、统计并发布相关信息，加强信息引导。协调解决行业运行发展中的重大问题。会同县发展和改革委员会负责涉及工业和信息化领域煤、电、油、气、运、数据等生产要素的调度保障工作。</w:t>
      </w:r>
    </w:p>
    <w:p w14:paraId="65B09223"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统筹推进全县数字经济和大数据应用发展，指导协调信息产业发展中的重大问题。负责政府和社会公共数据资源管理服务。负责工业化和信息化融合发展，指导协调推进网络信息技术与实体经济深度融合，推动各行业数字化转型发展，促进信息消费。</w:t>
      </w:r>
    </w:p>
    <w:p w14:paraId="41E328FF"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负责统筹推进全县信息化建设工作。负责全县重大信息化工程的规划</w:t>
      </w:r>
      <w:r>
        <w:rPr>
          <w:rFonts w:ascii="仿宋_GB2312" w:eastAsia="仿宋_GB2312" w:hAnsi="仿宋_GB2312" w:cs="仿宋_GB2312" w:hint="eastAsia"/>
          <w:sz w:val="32"/>
          <w:szCs w:val="32"/>
        </w:rPr>
        <w:t>、布局，负责组织推进全县电子政务建设，统筹推动跨行业、跨部门的互联互通和重要信息资源的开发利用、共享。负责预算内政府信息化项目技术论证和符合性审查。统筹通信业需求侧研究和管理，联系在藏基础电信企业工作，指导协调实际信息化企业发展。</w:t>
      </w:r>
    </w:p>
    <w:p w14:paraId="42A8A823"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推动全县工业经济、数字经济和信息化行业体制改革和管理创新。指导工业和信息化行业技术创新和技术进步，改造提升传统产业，组织实施国家、自治区、市和县相关领域科技重大专项，推进相关科研结果产业化。指导行业质量管理和推进品牌战略工作。</w:t>
      </w:r>
    </w:p>
    <w:p w14:paraId="5B4716F6"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负责全县工业经济、数字经济和信息化领域的节能</w:t>
      </w:r>
      <w:r>
        <w:rPr>
          <w:rFonts w:ascii="仿宋_GB2312" w:eastAsia="仿宋_GB2312" w:hAnsi="仿宋_GB2312" w:cs="仿宋_GB2312" w:hint="eastAsia"/>
          <w:sz w:val="32"/>
          <w:szCs w:val="32"/>
        </w:rPr>
        <w:t>降耗、清洁生产和资源综合利用工作，参与制定能源节约和资</w:t>
      </w:r>
      <w:r>
        <w:rPr>
          <w:rFonts w:ascii="仿宋_GB2312" w:eastAsia="仿宋_GB2312" w:hAnsi="仿宋_GB2312" w:cs="仿宋_GB2312" w:hint="eastAsia"/>
          <w:sz w:val="32"/>
          <w:szCs w:val="32"/>
        </w:rPr>
        <w:lastRenderedPageBreak/>
        <w:t>源综合利用、清洁生产促进规划和污染控制政策。承担工业和信息化领域产业固定资产投资项目的节能评审工作，提出评审意见。协调解决工业化与生态环境协调发展中的重大问题，组织实施相关重大示范项目和新产品、新技术、新工艺、新设备、新材料的推广应用。承担工业领域国防动员工作。</w:t>
      </w:r>
    </w:p>
    <w:p w14:paraId="5148C9D0"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负责全县原材料、消费品、装备、电子信息等工业和信息化行业规划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信息动员工作。负责民用爆炸物品行业管理工作。指导工艺美术大师评选。</w:t>
      </w:r>
    </w:p>
    <w:p w14:paraId="7073005C"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负责全县中小企业发展的宏观指导、综合协调和监督检查。拟订促进中小企业发展的规划和政策、措施。引导中小企业转变发展方式、推动结构调整。提</w:t>
      </w:r>
      <w:r>
        <w:rPr>
          <w:rFonts w:ascii="仿宋_GB2312" w:eastAsia="仿宋_GB2312" w:hAnsi="仿宋_GB2312" w:cs="仿宋_GB2312" w:hint="eastAsia"/>
          <w:sz w:val="32"/>
          <w:szCs w:val="32"/>
        </w:rPr>
        <w:t>出国家、自治区、市和县级扶持中小企业发展专项资金的安排意见。拟订促进中小企业创业创新政策、措施并组织实施。参与制定中小企业融资和担保的政策、措施，推动中小企业信用担保体系建设，指导中小企业服务体系建设和中小企业对外交流合作。</w:t>
      </w:r>
      <w:r>
        <w:rPr>
          <w:rFonts w:ascii="仿宋_GB2312" w:eastAsia="仿宋_GB2312" w:hAnsi="仿宋_GB2312" w:cs="仿宋_GB2312" w:hint="eastAsia"/>
          <w:sz w:val="32"/>
          <w:szCs w:val="32"/>
        </w:rPr>
        <w:t xml:space="preserve">   </w:t>
      </w:r>
    </w:p>
    <w:p w14:paraId="06E1B46C"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负责全县产业园区的建设管理工作。拟订产业园区发展规划和政策、措施并组织实施。推进产业园区公共配套</w:t>
      </w:r>
      <w:r>
        <w:rPr>
          <w:rFonts w:ascii="仿宋_GB2312" w:eastAsia="仿宋_GB2312" w:hAnsi="仿宋_GB2312" w:cs="仿宋_GB2312" w:hint="eastAsia"/>
          <w:sz w:val="32"/>
          <w:szCs w:val="32"/>
        </w:rPr>
        <w:lastRenderedPageBreak/>
        <w:t>设施建设，组织实施产业园区公共服务平台项目计划，指导产业园区管委会提升园区管理水平。</w:t>
      </w:r>
    </w:p>
    <w:p w14:paraId="1BD35566"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组织研究全县通信网络相关信息安全问题并提出政策措施。协调管理电信网、互联网网络信息安全</w:t>
      </w:r>
      <w:r>
        <w:rPr>
          <w:rFonts w:ascii="仿宋_GB2312" w:eastAsia="仿宋_GB2312" w:hAnsi="仿宋_GB2312" w:cs="仿宋_GB2312" w:hint="eastAsia"/>
          <w:sz w:val="32"/>
          <w:szCs w:val="32"/>
        </w:rPr>
        <w:t>平台。负责网络安全信息应急管理和处置，负责特殊通信管理，拟订通信管制和网络管制政策措施。管理党政专用通信工作。联系通信和无线电的管理工作。</w:t>
      </w:r>
    </w:p>
    <w:p w14:paraId="157FEC72"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负责本行业领域安全生产监督管理和应急处置工作。</w:t>
      </w:r>
    </w:p>
    <w:p w14:paraId="679E8257" w14:textId="77777777" w:rsidR="003D3B53" w:rsidRDefault="00D716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完成县委、县政府交办的其他任务。</w:t>
      </w:r>
    </w:p>
    <w:p w14:paraId="46FB34E6" w14:textId="77777777" w:rsidR="003D3B53" w:rsidRDefault="00D716CE">
      <w:pPr>
        <w:rPr>
          <w:rFonts w:ascii="黑体" w:eastAsia="黑体" w:hAnsi="黑体"/>
          <w:sz w:val="32"/>
          <w:szCs w:val="32"/>
        </w:rPr>
      </w:pPr>
      <w:r>
        <w:rPr>
          <w:rFonts w:ascii="仿宋_GB2312" w:eastAsia="仿宋_GB2312" w:hAnsi="仿宋_GB2312" w:cs="仿宋_GB2312" w:hint="eastAsia"/>
          <w:sz w:val="32"/>
          <w:szCs w:val="32"/>
        </w:rPr>
        <w:t xml:space="preserve">　　</w:t>
      </w:r>
      <w:r>
        <w:rPr>
          <w:rFonts w:ascii="黑体" w:eastAsia="黑体" w:hAnsi="黑体" w:hint="eastAsia"/>
          <w:sz w:val="32"/>
          <w:szCs w:val="32"/>
        </w:rPr>
        <w:t>二、部门预算单位构成</w:t>
      </w:r>
    </w:p>
    <w:p w14:paraId="2E29279C" w14:textId="77777777" w:rsidR="003D3B53" w:rsidRDefault="00D716CE">
      <w:pPr>
        <w:ind w:firstLineChars="200" w:firstLine="640"/>
        <w:rPr>
          <w:rFonts w:ascii="黑体" w:eastAsia="黑体"/>
          <w:sz w:val="44"/>
          <w:szCs w:val="44"/>
        </w:rPr>
      </w:pPr>
      <w:r>
        <w:rPr>
          <w:rFonts w:ascii="仿宋_GB2312" w:eastAsia="仿宋_GB2312" w:hAnsi="仿宋_GB2312" w:cs="仿宋_GB2312" w:hint="eastAsia"/>
          <w:sz w:val="32"/>
          <w:szCs w:val="32"/>
        </w:rPr>
        <w:t>安多县经济和信息化局行政编制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人；局长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人、副局长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人。实有干部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人，男干部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人、女干部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人。汉族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人、藏族</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人。我局涉及上级</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个科室业务。</w:t>
      </w:r>
    </w:p>
    <w:p w14:paraId="7BE14D28" w14:textId="77777777" w:rsidR="003D3B53" w:rsidRDefault="00D716CE">
      <w:pPr>
        <w:ind w:firstLineChars="200" w:firstLine="640"/>
        <w:rPr>
          <w:rFonts w:ascii="仿宋" w:eastAsia="仿宋" w:hAnsi="仿宋"/>
          <w:sz w:val="32"/>
          <w:szCs w:val="32"/>
        </w:rPr>
      </w:pPr>
      <w:r>
        <w:rPr>
          <w:rFonts w:ascii="仿宋_GB2312" w:eastAsia="仿宋_GB2312" w:hint="eastAsia"/>
          <w:sz w:val="32"/>
          <w:szCs w:val="32"/>
        </w:rPr>
        <w:t>安多县经济和信息化局属一级预算单位，无二级预算单位。</w:t>
      </w:r>
    </w:p>
    <w:p w14:paraId="0D59EE4C" w14:textId="77777777" w:rsidR="003D3B53" w:rsidRDefault="003D3B53">
      <w:pPr>
        <w:rPr>
          <w:rFonts w:ascii="仿宋" w:eastAsia="仿宋" w:hAnsi="仿宋"/>
          <w:sz w:val="32"/>
          <w:szCs w:val="32"/>
        </w:rPr>
      </w:pPr>
    </w:p>
    <w:p w14:paraId="4E178957" w14:textId="77777777" w:rsidR="003D3B53" w:rsidRDefault="003D3B53">
      <w:pPr>
        <w:rPr>
          <w:rFonts w:ascii="仿宋" w:eastAsia="仿宋" w:hAnsi="仿宋"/>
          <w:sz w:val="32"/>
          <w:szCs w:val="32"/>
        </w:rPr>
      </w:pPr>
    </w:p>
    <w:p w14:paraId="77FC9D21" w14:textId="77777777" w:rsidR="003D3B53" w:rsidRDefault="003D3B53">
      <w:pPr>
        <w:rPr>
          <w:rFonts w:ascii="仿宋" w:eastAsia="仿宋" w:hAnsi="仿宋"/>
          <w:sz w:val="32"/>
          <w:szCs w:val="32"/>
        </w:rPr>
      </w:pPr>
    </w:p>
    <w:p w14:paraId="3124E29E" w14:textId="77777777" w:rsidR="003D3B53" w:rsidRDefault="003D3B53">
      <w:pPr>
        <w:rPr>
          <w:rFonts w:ascii="仿宋" w:eastAsia="仿宋" w:hAnsi="仿宋"/>
          <w:sz w:val="32"/>
          <w:szCs w:val="32"/>
        </w:rPr>
      </w:pPr>
    </w:p>
    <w:p w14:paraId="6F1682F7" w14:textId="77777777" w:rsidR="003D3B53" w:rsidRDefault="003D3B53">
      <w:pPr>
        <w:rPr>
          <w:rFonts w:ascii="仿宋" w:eastAsia="仿宋" w:hAnsi="仿宋"/>
          <w:sz w:val="32"/>
          <w:szCs w:val="32"/>
        </w:rPr>
      </w:pPr>
    </w:p>
    <w:p w14:paraId="4DAB2714" w14:textId="77777777" w:rsidR="003D3B53" w:rsidRDefault="003D3B53">
      <w:pPr>
        <w:rPr>
          <w:rFonts w:ascii="仿宋" w:eastAsia="仿宋" w:hAnsi="仿宋"/>
          <w:sz w:val="32"/>
          <w:szCs w:val="32"/>
        </w:rPr>
      </w:pPr>
    </w:p>
    <w:p w14:paraId="3A071317" w14:textId="77777777" w:rsidR="003D3B53" w:rsidRDefault="003D3B53">
      <w:pPr>
        <w:jc w:val="center"/>
        <w:rPr>
          <w:rFonts w:ascii="方正小标宋简体" w:eastAsia="方正小标宋简体" w:hAnsi="仿宋"/>
          <w:sz w:val="32"/>
          <w:szCs w:val="32"/>
        </w:rPr>
      </w:pPr>
    </w:p>
    <w:p w14:paraId="3C74379E" w14:textId="77777777" w:rsidR="003D3B53" w:rsidRDefault="003D3B53">
      <w:pPr>
        <w:jc w:val="center"/>
        <w:rPr>
          <w:rFonts w:ascii="方正小标宋简体" w:eastAsia="方正小标宋简体" w:hAnsi="仿宋"/>
          <w:sz w:val="32"/>
          <w:szCs w:val="32"/>
        </w:rPr>
      </w:pPr>
    </w:p>
    <w:p w14:paraId="51866F34"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14:paraId="2D6510AF" w14:textId="77777777" w:rsidR="003D3B53" w:rsidRDefault="003D3B53">
      <w:pPr>
        <w:jc w:val="center"/>
        <w:rPr>
          <w:rFonts w:ascii="方正小标宋简体" w:eastAsia="方正小标宋简体" w:hAnsi="仿宋"/>
          <w:sz w:val="32"/>
          <w:szCs w:val="32"/>
        </w:rPr>
      </w:pPr>
    </w:p>
    <w:p w14:paraId="193DC78B"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经济和信息化局</w:t>
      </w:r>
      <w:r>
        <w:rPr>
          <w:rFonts w:ascii="方正小标宋简体" w:eastAsia="方正小标宋简体" w:hAnsi="仿宋" w:hint="eastAsia"/>
          <w:sz w:val="32"/>
          <w:szCs w:val="32"/>
        </w:rPr>
        <w:t>2024</w:t>
      </w:r>
      <w:r>
        <w:rPr>
          <w:rFonts w:ascii="方正小标宋简体" w:eastAsia="方正小标宋简体" w:hAnsi="仿宋" w:hint="eastAsia"/>
          <w:sz w:val="32"/>
          <w:szCs w:val="32"/>
        </w:rPr>
        <w:t>年度预算明细表</w:t>
      </w:r>
    </w:p>
    <w:p w14:paraId="721CDB49"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14:paraId="58157DC6" w14:textId="77777777" w:rsidR="003D3B53" w:rsidRDefault="003D3B53">
      <w:pPr>
        <w:rPr>
          <w:rFonts w:ascii="仿宋" w:eastAsia="仿宋" w:hAnsi="仿宋"/>
          <w:sz w:val="32"/>
          <w:szCs w:val="32"/>
        </w:rPr>
      </w:pPr>
    </w:p>
    <w:p w14:paraId="4B86F151" w14:textId="77777777" w:rsidR="003D3B53" w:rsidRDefault="003D3B53">
      <w:pPr>
        <w:rPr>
          <w:rFonts w:ascii="仿宋" w:eastAsia="仿宋" w:hAnsi="仿宋"/>
          <w:sz w:val="32"/>
          <w:szCs w:val="32"/>
        </w:rPr>
      </w:pPr>
    </w:p>
    <w:p w14:paraId="12E488D8" w14:textId="77777777" w:rsidR="003D3B53" w:rsidRDefault="003D3B53">
      <w:pPr>
        <w:rPr>
          <w:rFonts w:ascii="仿宋" w:eastAsia="仿宋" w:hAnsi="仿宋"/>
          <w:sz w:val="32"/>
          <w:szCs w:val="32"/>
        </w:rPr>
      </w:pPr>
    </w:p>
    <w:p w14:paraId="646286D5" w14:textId="77777777" w:rsidR="003D3B53" w:rsidRDefault="003D3B53">
      <w:pPr>
        <w:rPr>
          <w:rFonts w:ascii="仿宋" w:eastAsia="仿宋" w:hAnsi="仿宋"/>
          <w:sz w:val="32"/>
          <w:szCs w:val="32"/>
        </w:rPr>
      </w:pPr>
    </w:p>
    <w:p w14:paraId="32DB7458" w14:textId="77777777" w:rsidR="003D3B53" w:rsidRDefault="003D3B53">
      <w:pPr>
        <w:rPr>
          <w:rFonts w:ascii="仿宋" w:eastAsia="仿宋" w:hAnsi="仿宋"/>
          <w:sz w:val="32"/>
          <w:szCs w:val="32"/>
        </w:rPr>
      </w:pPr>
    </w:p>
    <w:p w14:paraId="280B1B14" w14:textId="77777777" w:rsidR="003D3B53" w:rsidRDefault="003D3B53">
      <w:pPr>
        <w:rPr>
          <w:rFonts w:ascii="仿宋" w:eastAsia="仿宋" w:hAnsi="仿宋"/>
          <w:sz w:val="32"/>
          <w:szCs w:val="32"/>
        </w:rPr>
      </w:pPr>
    </w:p>
    <w:p w14:paraId="4D1A9034" w14:textId="77777777" w:rsidR="003D3B53" w:rsidRDefault="003D3B53">
      <w:pPr>
        <w:rPr>
          <w:rFonts w:ascii="仿宋" w:eastAsia="仿宋" w:hAnsi="仿宋"/>
          <w:sz w:val="32"/>
          <w:szCs w:val="32"/>
        </w:rPr>
      </w:pPr>
    </w:p>
    <w:p w14:paraId="0F1AEEBD" w14:textId="77777777" w:rsidR="003D3B53" w:rsidRDefault="003D3B53">
      <w:pPr>
        <w:rPr>
          <w:rFonts w:ascii="仿宋" w:eastAsia="仿宋" w:hAnsi="仿宋"/>
          <w:sz w:val="32"/>
          <w:szCs w:val="32"/>
        </w:rPr>
      </w:pPr>
    </w:p>
    <w:p w14:paraId="174585F4" w14:textId="77777777" w:rsidR="003D3B53" w:rsidRDefault="003D3B53">
      <w:pPr>
        <w:rPr>
          <w:rFonts w:ascii="仿宋" w:eastAsia="仿宋" w:hAnsi="仿宋"/>
          <w:sz w:val="32"/>
          <w:szCs w:val="32"/>
        </w:rPr>
      </w:pPr>
    </w:p>
    <w:p w14:paraId="6130AB71" w14:textId="77777777" w:rsidR="003D3B53" w:rsidRDefault="003D3B53">
      <w:pPr>
        <w:rPr>
          <w:rFonts w:ascii="仿宋" w:eastAsia="仿宋" w:hAnsi="仿宋"/>
          <w:sz w:val="32"/>
          <w:szCs w:val="32"/>
        </w:rPr>
      </w:pPr>
    </w:p>
    <w:p w14:paraId="232E0B09" w14:textId="77777777" w:rsidR="003D3B53" w:rsidRDefault="003D3B53">
      <w:pPr>
        <w:rPr>
          <w:rFonts w:ascii="仿宋" w:eastAsia="仿宋" w:hAnsi="仿宋"/>
          <w:sz w:val="32"/>
          <w:szCs w:val="32"/>
        </w:rPr>
      </w:pPr>
    </w:p>
    <w:p w14:paraId="386A0AD9" w14:textId="77777777" w:rsidR="003D3B53" w:rsidRDefault="003D3B53">
      <w:pPr>
        <w:rPr>
          <w:rFonts w:ascii="仿宋" w:eastAsia="仿宋" w:hAnsi="仿宋"/>
          <w:sz w:val="32"/>
          <w:szCs w:val="32"/>
        </w:rPr>
      </w:pPr>
    </w:p>
    <w:p w14:paraId="572EF19C" w14:textId="77777777" w:rsidR="003D3B53" w:rsidRDefault="003D3B53">
      <w:pPr>
        <w:rPr>
          <w:rFonts w:ascii="仿宋" w:eastAsia="仿宋" w:hAnsi="仿宋"/>
          <w:sz w:val="32"/>
          <w:szCs w:val="32"/>
        </w:rPr>
      </w:pPr>
    </w:p>
    <w:p w14:paraId="3EF7D227" w14:textId="77777777" w:rsidR="003D3B53" w:rsidRDefault="003D3B53">
      <w:pPr>
        <w:jc w:val="center"/>
        <w:rPr>
          <w:rFonts w:ascii="黑体" w:eastAsia="黑体" w:hAnsi="黑体"/>
          <w:sz w:val="32"/>
          <w:szCs w:val="32"/>
        </w:rPr>
      </w:pPr>
    </w:p>
    <w:p w14:paraId="4445EBE6" w14:textId="77777777" w:rsidR="003D3B53" w:rsidRDefault="003D3B53">
      <w:pPr>
        <w:jc w:val="center"/>
        <w:rPr>
          <w:rFonts w:ascii="黑体" w:eastAsia="黑体" w:hAnsi="黑体"/>
          <w:sz w:val="32"/>
          <w:szCs w:val="32"/>
        </w:rPr>
      </w:pPr>
    </w:p>
    <w:p w14:paraId="4977A634" w14:textId="77777777" w:rsidR="003D3B53" w:rsidRDefault="003D3B53">
      <w:pPr>
        <w:jc w:val="center"/>
        <w:rPr>
          <w:rFonts w:ascii="黑体" w:eastAsia="黑体" w:hAnsi="黑体"/>
          <w:sz w:val="32"/>
          <w:szCs w:val="32"/>
        </w:rPr>
      </w:pPr>
    </w:p>
    <w:p w14:paraId="0E2FF5F4" w14:textId="77777777" w:rsidR="003D3B53" w:rsidRDefault="003D3B53">
      <w:pPr>
        <w:jc w:val="center"/>
        <w:rPr>
          <w:rFonts w:ascii="黑体" w:eastAsia="黑体" w:hAnsi="黑体"/>
          <w:sz w:val="32"/>
          <w:szCs w:val="32"/>
        </w:rPr>
      </w:pPr>
    </w:p>
    <w:p w14:paraId="60FB5C0B" w14:textId="77777777" w:rsidR="003D3B53" w:rsidRDefault="003D3B53">
      <w:pPr>
        <w:jc w:val="center"/>
        <w:rPr>
          <w:rFonts w:ascii="黑体" w:eastAsia="黑体" w:hAnsi="黑体"/>
          <w:sz w:val="32"/>
          <w:szCs w:val="32"/>
        </w:rPr>
      </w:pPr>
    </w:p>
    <w:p w14:paraId="2606FA00"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14:paraId="74B189F8" w14:textId="77777777" w:rsidR="003D3B53" w:rsidRDefault="003D3B53">
      <w:pPr>
        <w:jc w:val="center"/>
        <w:rPr>
          <w:rFonts w:ascii="方正小标宋简体" w:eastAsia="方正小标宋简体" w:hAnsi="仿宋"/>
          <w:sz w:val="32"/>
          <w:szCs w:val="32"/>
        </w:rPr>
      </w:pPr>
    </w:p>
    <w:p w14:paraId="5A06E33B"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经济和信息化局</w:t>
      </w:r>
      <w:r>
        <w:rPr>
          <w:rFonts w:ascii="方正小标宋简体" w:eastAsia="方正小标宋简体" w:hAnsi="仿宋" w:hint="eastAsia"/>
          <w:sz w:val="32"/>
          <w:szCs w:val="32"/>
        </w:rPr>
        <w:t>2024</w:t>
      </w:r>
      <w:r>
        <w:rPr>
          <w:rFonts w:ascii="方正小标宋简体" w:eastAsia="方正小标宋简体" w:hAnsi="仿宋" w:hint="eastAsia"/>
          <w:sz w:val="32"/>
          <w:szCs w:val="32"/>
        </w:rPr>
        <w:t>年度部门预算数据分析</w:t>
      </w:r>
    </w:p>
    <w:p w14:paraId="55483D40" w14:textId="77777777" w:rsidR="003D3B53" w:rsidRDefault="003D3B53">
      <w:pPr>
        <w:jc w:val="center"/>
        <w:rPr>
          <w:rFonts w:ascii="黑体" w:eastAsia="黑体" w:hAnsi="黑体"/>
          <w:sz w:val="32"/>
          <w:szCs w:val="32"/>
        </w:rPr>
      </w:pPr>
    </w:p>
    <w:p w14:paraId="4F62B2E4" w14:textId="77777777" w:rsidR="003D3B53" w:rsidRDefault="00D716CE">
      <w:pP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2024</w:t>
      </w:r>
      <w:r>
        <w:rPr>
          <w:rFonts w:ascii="黑体" w:eastAsia="黑体" w:hAnsi="黑体" w:hint="eastAsia"/>
          <w:sz w:val="32"/>
          <w:szCs w:val="32"/>
        </w:rPr>
        <w:t>年部门收支总表的说明</w:t>
      </w:r>
    </w:p>
    <w:p w14:paraId="1875AB39"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年收支总预算</w:t>
      </w:r>
      <w:r>
        <w:rPr>
          <w:rFonts w:ascii="仿宋" w:eastAsia="仿宋" w:hAnsi="仿宋" w:hint="eastAsia"/>
          <w:sz w:val="32"/>
          <w:szCs w:val="32"/>
          <w:u w:val="single"/>
        </w:rPr>
        <w:t>424.54</w:t>
      </w:r>
      <w:r>
        <w:rPr>
          <w:rFonts w:ascii="仿宋" w:eastAsia="仿宋" w:hAnsi="仿宋" w:hint="eastAsia"/>
          <w:sz w:val="32"/>
          <w:szCs w:val="32"/>
        </w:rPr>
        <w:t>万元。收入包括：一般公共预算拨款收入</w:t>
      </w:r>
      <w:r>
        <w:rPr>
          <w:rFonts w:ascii="仿宋" w:eastAsia="仿宋" w:hAnsi="仿宋" w:hint="eastAsia"/>
          <w:sz w:val="32"/>
          <w:szCs w:val="32"/>
          <w:u w:val="single"/>
        </w:rPr>
        <w:t>424.54</w:t>
      </w:r>
      <w:r>
        <w:rPr>
          <w:rFonts w:ascii="仿宋" w:eastAsia="仿宋" w:hAnsi="仿宋" w:hint="eastAsia"/>
          <w:sz w:val="32"/>
          <w:szCs w:val="32"/>
        </w:rPr>
        <w:t>万元、上年结转</w:t>
      </w:r>
      <w:r>
        <w:rPr>
          <w:rFonts w:ascii="仿宋" w:eastAsia="仿宋" w:hAnsi="仿宋" w:hint="eastAsia"/>
          <w:sz w:val="32"/>
          <w:szCs w:val="32"/>
        </w:rPr>
        <w:t>0</w:t>
      </w:r>
      <w:r>
        <w:rPr>
          <w:rFonts w:ascii="仿宋" w:eastAsia="仿宋" w:hAnsi="仿宋" w:hint="eastAsia"/>
          <w:sz w:val="32"/>
          <w:szCs w:val="32"/>
        </w:rPr>
        <w:t>万元；支出包括：社会保障和就业支出</w:t>
      </w:r>
      <w:r>
        <w:rPr>
          <w:rFonts w:ascii="仿宋" w:eastAsia="仿宋" w:hAnsi="仿宋" w:hint="eastAsia"/>
          <w:sz w:val="32"/>
          <w:szCs w:val="32"/>
          <w:u w:val="single"/>
        </w:rPr>
        <w:t>16.52</w:t>
      </w:r>
      <w:r>
        <w:rPr>
          <w:rFonts w:ascii="仿宋" w:eastAsia="仿宋" w:hAnsi="仿宋" w:hint="eastAsia"/>
          <w:sz w:val="32"/>
          <w:szCs w:val="32"/>
        </w:rPr>
        <w:t>万元、卫生健康支出</w:t>
      </w:r>
      <w:r>
        <w:rPr>
          <w:rFonts w:ascii="仿宋" w:eastAsia="仿宋" w:hAnsi="仿宋" w:hint="eastAsia"/>
          <w:sz w:val="32"/>
          <w:szCs w:val="32"/>
          <w:u w:val="single"/>
        </w:rPr>
        <w:t>10.</w:t>
      </w:r>
      <w:r>
        <w:rPr>
          <w:rFonts w:ascii="仿宋" w:eastAsia="仿宋" w:hAnsi="仿宋" w:hint="eastAsia"/>
          <w:sz w:val="32"/>
          <w:szCs w:val="32"/>
          <w:u w:val="single"/>
        </w:rPr>
        <w:t>98</w:t>
      </w:r>
      <w:r>
        <w:rPr>
          <w:rFonts w:ascii="仿宋" w:eastAsia="仿宋" w:hAnsi="仿宋" w:hint="eastAsia"/>
          <w:sz w:val="32"/>
          <w:szCs w:val="32"/>
        </w:rPr>
        <w:t>万元、资源勘探工业信息等支出</w:t>
      </w:r>
      <w:r>
        <w:rPr>
          <w:rFonts w:ascii="仿宋" w:eastAsia="仿宋" w:hAnsi="仿宋" w:hint="eastAsia"/>
          <w:sz w:val="32"/>
          <w:szCs w:val="32"/>
          <w:u w:val="single"/>
        </w:rPr>
        <w:t>384.73</w:t>
      </w:r>
      <w:r>
        <w:rPr>
          <w:rFonts w:ascii="仿宋" w:eastAsia="仿宋" w:hAnsi="仿宋" w:hint="eastAsia"/>
          <w:sz w:val="32"/>
          <w:szCs w:val="32"/>
        </w:rPr>
        <w:t>万元、住房保障支出</w:t>
      </w:r>
      <w:r>
        <w:rPr>
          <w:rFonts w:ascii="仿宋" w:eastAsia="仿宋" w:hAnsi="仿宋" w:hint="eastAsia"/>
          <w:sz w:val="32"/>
          <w:szCs w:val="32"/>
          <w:u w:val="single"/>
        </w:rPr>
        <w:t>12.31</w:t>
      </w:r>
      <w:r>
        <w:rPr>
          <w:rFonts w:ascii="仿宋" w:eastAsia="仿宋" w:hAnsi="仿宋" w:hint="eastAsia"/>
          <w:sz w:val="32"/>
          <w:szCs w:val="32"/>
        </w:rPr>
        <w:t>万元。</w:t>
      </w:r>
    </w:p>
    <w:p w14:paraId="75366DBD" w14:textId="77777777" w:rsidR="003D3B53" w:rsidRDefault="00D716CE">
      <w:pP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2024</w:t>
      </w:r>
      <w:r>
        <w:rPr>
          <w:rFonts w:ascii="黑体" w:eastAsia="黑体" w:hAnsi="黑体" w:hint="eastAsia"/>
          <w:sz w:val="32"/>
          <w:szCs w:val="32"/>
        </w:rPr>
        <w:t>年度部门收入总表的说明</w:t>
      </w:r>
    </w:p>
    <w:p w14:paraId="441CE92A"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hint="eastAsia"/>
          <w:sz w:val="32"/>
          <w:szCs w:val="32"/>
          <w:u w:val="single"/>
        </w:rPr>
        <w:t>424.54</w:t>
      </w:r>
      <w:r>
        <w:rPr>
          <w:rFonts w:ascii="仿宋" w:eastAsia="仿宋" w:hAnsi="仿宋" w:hint="eastAsia"/>
          <w:sz w:val="32"/>
          <w:szCs w:val="32"/>
        </w:rPr>
        <w:t>万元，其中：一般公共预算拨款收入</w:t>
      </w:r>
      <w:r>
        <w:rPr>
          <w:rFonts w:ascii="仿宋" w:eastAsia="仿宋" w:hAnsi="仿宋" w:hint="eastAsia"/>
          <w:sz w:val="32"/>
          <w:szCs w:val="32"/>
          <w:u w:val="single"/>
        </w:rPr>
        <w:t>424.54</w:t>
      </w:r>
      <w:r>
        <w:rPr>
          <w:rFonts w:ascii="仿宋" w:eastAsia="仿宋" w:hAnsi="仿宋" w:hint="eastAsia"/>
          <w:sz w:val="32"/>
          <w:szCs w:val="32"/>
        </w:rPr>
        <w:t>万元，占</w:t>
      </w:r>
      <w:r>
        <w:rPr>
          <w:rFonts w:ascii="仿宋" w:eastAsia="仿宋" w:hAnsi="仿宋" w:hint="eastAsia"/>
          <w:sz w:val="32"/>
          <w:szCs w:val="32"/>
          <w:u w:val="single"/>
        </w:rPr>
        <w:t xml:space="preserve">0 </w:t>
      </w:r>
      <w:r>
        <w:rPr>
          <w:rFonts w:ascii="仿宋" w:eastAsia="仿宋" w:hAnsi="仿宋" w:hint="eastAsia"/>
          <w:sz w:val="32"/>
          <w:szCs w:val="32"/>
        </w:rPr>
        <w:t>%</w:t>
      </w:r>
      <w:r>
        <w:rPr>
          <w:rFonts w:ascii="仿宋" w:eastAsia="仿宋" w:hAnsi="仿宋" w:hint="eastAsia"/>
          <w:sz w:val="32"/>
          <w:szCs w:val="32"/>
        </w:rPr>
        <w:t>；</w:t>
      </w:r>
    </w:p>
    <w:p w14:paraId="2429D3B1" w14:textId="77777777" w:rsidR="003D3B53" w:rsidRDefault="00D716CE">
      <w:pP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2024</w:t>
      </w:r>
      <w:r>
        <w:rPr>
          <w:rFonts w:ascii="黑体" w:eastAsia="黑体" w:hAnsi="黑体" w:hint="eastAsia"/>
          <w:sz w:val="32"/>
          <w:szCs w:val="32"/>
        </w:rPr>
        <w:t>年部门支出总表的说明</w:t>
      </w:r>
    </w:p>
    <w:p w14:paraId="73AAE233"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年支出预算</w:t>
      </w:r>
      <w:r>
        <w:rPr>
          <w:rFonts w:ascii="仿宋" w:eastAsia="仿宋" w:hAnsi="仿宋" w:hint="eastAsia"/>
          <w:sz w:val="32"/>
          <w:szCs w:val="32"/>
          <w:u w:val="single"/>
        </w:rPr>
        <w:t>424.54</w:t>
      </w:r>
      <w:r>
        <w:rPr>
          <w:rFonts w:ascii="仿宋" w:eastAsia="仿宋" w:hAnsi="仿宋" w:hint="eastAsia"/>
          <w:sz w:val="32"/>
          <w:szCs w:val="32"/>
        </w:rPr>
        <w:t>万元，其中：基本支出</w:t>
      </w:r>
      <w:r>
        <w:rPr>
          <w:rFonts w:ascii="仿宋" w:eastAsia="仿宋" w:hAnsi="仿宋" w:hint="eastAsia"/>
          <w:sz w:val="32"/>
          <w:szCs w:val="32"/>
          <w:u w:val="single"/>
        </w:rPr>
        <w:t>158.21</w:t>
      </w:r>
      <w:r>
        <w:rPr>
          <w:rFonts w:ascii="仿宋" w:eastAsia="仿宋" w:hAnsi="仿宋" w:hint="eastAsia"/>
          <w:sz w:val="32"/>
          <w:szCs w:val="32"/>
        </w:rPr>
        <w:t>万元，占</w:t>
      </w:r>
      <w:r>
        <w:rPr>
          <w:rFonts w:ascii="仿宋" w:eastAsia="仿宋" w:hAnsi="仿宋" w:hint="eastAsia"/>
          <w:sz w:val="32"/>
          <w:szCs w:val="32"/>
          <w:u w:val="single"/>
        </w:rPr>
        <w:t>37.27</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u w:val="single"/>
        </w:rPr>
        <w:t>266.32</w:t>
      </w:r>
      <w:r>
        <w:rPr>
          <w:rFonts w:ascii="仿宋" w:eastAsia="仿宋" w:hAnsi="仿宋" w:hint="eastAsia"/>
          <w:sz w:val="32"/>
          <w:szCs w:val="32"/>
        </w:rPr>
        <w:t>万元，占</w:t>
      </w:r>
      <w:r>
        <w:rPr>
          <w:rFonts w:ascii="仿宋" w:eastAsia="仿宋" w:hAnsi="仿宋" w:hint="eastAsia"/>
          <w:sz w:val="32"/>
          <w:szCs w:val="32"/>
          <w:u w:val="single"/>
        </w:rPr>
        <w:t>62.73</w:t>
      </w:r>
      <w:r>
        <w:rPr>
          <w:rFonts w:ascii="仿宋" w:eastAsia="仿宋" w:hAnsi="仿宋" w:hint="eastAsia"/>
          <w:sz w:val="32"/>
          <w:szCs w:val="32"/>
        </w:rPr>
        <w:t>%</w:t>
      </w:r>
      <w:r>
        <w:rPr>
          <w:rFonts w:ascii="仿宋" w:eastAsia="仿宋" w:hAnsi="仿宋" w:hint="eastAsia"/>
          <w:sz w:val="32"/>
          <w:szCs w:val="32"/>
        </w:rPr>
        <w:t>；</w:t>
      </w:r>
    </w:p>
    <w:p w14:paraId="7DB4A181" w14:textId="77777777" w:rsidR="003D3B53" w:rsidRDefault="00D716CE">
      <w:pP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2024</w:t>
      </w:r>
      <w:r>
        <w:rPr>
          <w:rFonts w:ascii="黑体" w:eastAsia="黑体" w:hAnsi="黑体" w:hint="eastAsia"/>
          <w:sz w:val="32"/>
          <w:szCs w:val="32"/>
        </w:rPr>
        <w:t>年财政拨款收支总表的说明</w:t>
      </w:r>
    </w:p>
    <w:p w14:paraId="15A4D01F" w14:textId="77777777" w:rsidR="003D3B53" w:rsidRDefault="00D716CE">
      <w:pPr>
        <w:ind w:firstLineChars="200" w:firstLine="640"/>
        <w:jc w:val="left"/>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年财政拨款收支总预算</w:t>
      </w:r>
      <w:r>
        <w:rPr>
          <w:rFonts w:ascii="仿宋" w:eastAsia="仿宋" w:hAnsi="仿宋" w:hint="eastAsia"/>
          <w:sz w:val="32"/>
          <w:szCs w:val="32"/>
          <w:u w:val="single"/>
        </w:rPr>
        <w:t>424.54</w:t>
      </w:r>
      <w:r>
        <w:rPr>
          <w:rFonts w:ascii="仿宋" w:eastAsia="仿宋" w:hAnsi="仿宋" w:hint="eastAsia"/>
          <w:sz w:val="32"/>
          <w:szCs w:val="32"/>
        </w:rPr>
        <w:t>万元。包括：一般公共预算当年拨款收入</w:t>
      </w:r>
      <w:r>
        <w:rPr>
          <w:rFonts w:ascii="仿宋" w:eastAsia="仿宋" w:hAnsi="仿宋" w:hint="eastAsia"/>
          <w:sz w:val="32"/>
          <w:szCs w:val="32"/>
          <w:u w:val="single"/>
        </w:rPr>
        <w:t>424.54</w:t>
      </w:r>
      <w:r>
        <w:rPr>
          <w:rFonts w:ascii="仿宋" w:eastAsia="仿宋" w:hAnsi="仿宋" w:hint="eastAsia"/>
          <w:sz w:val="32"/>
          <w:szCs w:val="32"/>
        </w:rPr>
        <w:t>万元、上年结转</w:t>
      </w:r>
      <w:r>
        <w:rPr>
          <w:rFonts w:ascii="仿宋" w:eastAsia="仿宋" w:hAnsi="仿宋" w:hint="eastAsia"/>
          <w:sz w:val="32"/>
          <w:szCs w:val="32"/>
          <w:u w:val="single"/>
        </w:rPr>
        <w:t>0</w:t>
      </w:r>
      <w:r>
        <w:rPr>
          <w:rFonts w:ascii="仿宋" w:eastAsia="仿宋" w:hAnsi="仿宋" w:hint="eastAsia"/>
          <w:sz w:val="32"/>
          <w:szCs w:val="32"/>
        </w:rPr>
        <w:t>万元；支出包括：社会保障和就业支出</w:t>
      </w:r>
      <w:r>
        <w:rPr>
          <w:rFonts w:ascii="仿宋" w:eastAsia="仿宋" w:hAnsi="仿宋" w:hint="eastAsia"/>
          <w:sz w:val="32"/>
          <w:szCs w:val="32"/>
          <w:u w:val="single"/>
        </w:rPr>
        <w:t>16.52</w:t>
      </w:r>
      <w:r>
        <w:rPr>
          <w:rFonts w:ascii="仿宋" w:eastAsia="仿宋" w:hAnsi="仿宋" w:hint="eastAsia"/>
          <w:sz w:val="32"/>
          <w:szCs w:val="32"/>
        </w:rPr>
        <w:t>万元、卫生健康支出</w:t>
      </w:r>
      <w:r>
        <w:rPr>
          <w:rFonts w:ascii="仿宋" w:eastAsia="仿宋" w:hAnsi="仿宋" w:hint="eastAsia"/>
          <w:sz w:val="32"/>
          <w:szCs w:val="32"/>
          <w:u w:val="single"/>
        </w:rPr>
        <w:t>10.</w:t>
      </w:r>
      <w:r>
        <w:rPr>
          <w:rFonts w:ascii="仿宋" w:eastAsia="仿宋" w:hAnsi="仿宋" w:hint="eastAsia"/>
          <w:sz w:val="32"/>
          <w:szCs w:val="32"/>
          <w:u w:val="single"/>
        </w:rPr>
        <w:t>98</w:t>
      </w:r>
      <w:r>
        <w:rPr>
          <w:rFonts w:ascii="仿宋" w:eastAsia="仿宋" w:hAnsi="仿宋" w:hint="eastAsia"/>
          <w:sz w:val="32"/>
          <w:szCs w:val="32"/>
        </w:rPr>
        <w:t>万元、资源勘探工业信息等支出</w:t>
      </w:r>
      <w:r>
        <w:rPr>
          <w:rFonts w:ascii="仿宋" w:eastAsia="仿宋" w:hAnsi="仿宋" w:hint="eastAsia"/>
          <w:sz w:val="32"/>
          <w:szCs w:val="32"/>
          <w:u w:val="single"/>
        </w:rPr>
        <w:t>384.73</w:t>
      </w:r>
      <w:r>
        <w:rPr>
          <w:rFonts w:ascii="仿宋" w:eastAsia="仿宋" w:hAnsi="仿宋" w:hint="eastAsia"/>
          <w:sz w:val="32"/>
          <w:szCs w:val="32"/>
        </w:rPr>
        <w:t>万元、住房保</w:t>
      </w:r>
      <w:r>
        <w:rPr>
          <w:rFonts w:ascii="仿宋" w:eastAsia="仿宋" w:hAnsi="仿宋" w:hint="eastAsia"/>
          <w:sz w:val="32"/>
          <w:szCs w:val="32"/>
        </w:rPr>
        <w:lastRenderedPageBreak/>
        <w:t>障支出</w:t>
      </w:r>
      <w:r>
        <w:rPr>
          <w:rFonts w:ascii="仿宋" w:eastAsia="仿宋" w:hAnsi="仿宋" w:hint="eastAsia"/>
          <w:sz w:val="32"/>
          <w:szCs w:val="32"/>
          <w:u w:val="single"/>
        </w:rPr>
        <w:t>12.31</w:t>
      </w:r>
      <w:r>
        <w:rPr>
          <w:rFonts w:ascii="仿宋" w:eastAsia="仿宋" w:hAnsi="仿宋" w:hint="eastAsia"/>
          <w:sz w:val="32"/>
          <w:szCs w:val="32"/>
        </w:rPr>
        <w:t>万元。</w:t>
      </w:r>
    </w:p>
    <w:p w14:paraId="6ED0EB48" w14:textId="77777777" w:rsidR="003D3B53" w:rsidRDefault="00D716CE">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2024</w:t>
      </w:r>
      <w:r>
        <w:rPr>
          <w:rFonts w:ascii="黑体" w:eastAsia="黑体" w:hAnsi="黑体" w:hint="eastAsia"/>
          <w:sz w:val="32"/>
          <w:szCs w:val="32"/>
        </w:rPr>
        <w:t>年一般公共预算支出表的说明</w:t>
      </w:r>
    </w:p>
    <w:p w14:paraId="5FDF27EF" w14:textId="77777777" w:rsidR="003D3B53" w:rsidRDefault="00D716CE">
      <w:pPr>
        <w:rPr>
          <w:rFonts w:ascii="楷体" w:eastAsia="楷体" w:hAnsi="楷体"/>
          <w:sz w:val="32"/>
          <w:szCs w:val="32"/>
        </w:rPr>
      </w:pPr>
      <w:r>
        <w:rPr>
          <w:rFonts w:ascii="楷体" w:eastAsia="楷体" w:hAnsi="楷体" w:hint="eastAsia"/>
          <w:sz w:val="32"/>
          <w:szCs w:val="32"/>
        </w:rPr>
        <w:t>（一）一般公共预算当年拨款规模变化情况。</w:t>
      </w:r>
    </w:p>
    <w:p w14:paraId="0F0BE28E"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年一般公共预算当年拨款</w:t>
      </w:r>
      <w:r>
        <w:rPr>
          <w:rFonts w:ascii="仿宋" w:eastAsia="仿宋" w:hAnsi="仿宋" w:hint="eastAsia"/>
          <w:sz w:val="32"/>
          <w:szCs w:val="32"/>
          <w:u w:val="single"/>
        </w:rPr>
        <w:t>424.54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472.60</w:t>
      </w:r>
      <w:r>
        <w:rPr>
          <w:rFonts w:ascii="仿宋" w:eastAsia="仿宋" w:hAnsi="仿宋" w:hint="eastAsia"/>
          <w:sz w:val="32"/>
          <w:szCs w:val="32"/>
        </w:rPr>
        <w:t>万元；主要原因：</w:t>
      </w:r>
      <w:r>
        <w:rPr>
          <w:rFonts w:ascii="仿宋" w:eastAsia="仿宋" w:hAnsi="仿宋" w:hint="eastAsia"/>
          <w:sz w:val="32"/>
          <w:szCs w:val="32"/>
        </w:rPr>
        <w:t>2023</w:t>
      </w:r>
      <w:r>
        <w:rPr>
          <w:rFonts w:ascii="仿宋" w:eastAsia="仿宋" w:hAnsi="仿宋" w:hint="eastAsia"/>
          <w:sz w:val="32"/>
          <w:szCs w:val="32"/>
        </w:rPr>
        <w:t>年支出三年电子政务网费用；</w:t>
      </w:r>
    </w:p>
    <w:p w14:paraId="55FF162F" w14:textId="77777777" w:rsidR="003D3B53" w:rsidRDefault="00D716CE">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14:paraId="3602F68C"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社会保障和就业支出</w:t>
      </w:r>
      <w:r>
        <w:rPr>
          <w:rFonts w:ascii="仿宋" w:eastAsia="仿宋" w:hAnsi="仿宋" w:hint="eastAsia"/>
          <w:sz w:val="32"/>
          <w:szCs w:val="32"/>
          <w:u w:val="single"/>
        </w:rPr>
        <w:t>16.52</w:t>
      </w:r>
      <w:r>
        <w:rPr>
          <w:rFonts w:ascii="仿宋" w:eastAsia="仿宋" w:hAnsi="仿宋" w:hint="eastAsia"/>
          <w:sz w:val="32"/>
          <w:szCs w:val="32"/>
        </w:rPr>
        <w:t>万元，占</w:t>
      </w:r>
      <w:r>
        <w:rPr>
          <w:rFonts w:ascii="仿宋" w:eastAsia="仿宋" w:hAnsi="仿宋" w:hint="eastAsia"/>
          <w:sz w:val="32"/>
          <w:szCs w:val="32"/>
          <w:u w:val="single"/>
        </w:rPr>
        <w:t>3.89</w:t>
      </w:r>
      <w:r>
        <w:rPr>
          <w:rFonts w:ascii="仿宋" w:eastAsia="仿宋" w:hAnsi="仿宋" w:hint="eastAsia"/>
          <w:sz w:val="32"/>
          <w:szCs w:val="32"/>
        </w:rPr>
        <w:t>%</w:t>
      </w:r>
      <w:r>
        <w:rPr>
          <w:rFonts w:ascii="仿宋" w:eastAsia="仿宋" w:hAnsi="仿宋" w:hint="eastAsia"/>
          <w:sz w:val="32"/>
          <w:szCs w:val="32"/>
        </w:rPr>
        <w:t>、卫生健康支出</w:t>
      </w:r>
      <w:r>
        <w:rPr>
          <w:rFonts w:ascii="仿宋" w:eastAsia="仿宋" w:hAnsi="仿宋" w:hint="eastAsia"/>
          <w:sz w:val="32"/>
          <w:szCs w:val="32"/>
          <w:u w:val="single"/>
        </w:rPr>
        <w:t>10.</w:t>
      </w:r>
      <w:r>
        <w:rPr>
          <w:rFonts w:ascii="仿宋" w:eastAsia="仿宋" w:hAnsi="仿宋" w:hint="eastAsia"/>
          <w:sz w:val="32"/>
          <w:szCs w:val="32"/>
          <w:u w:val="single"/>
        </w:rPr>
        <w:t>98</w:t>
      </w:r>
      <w:r>
        <w:rPr>
          <w:rFonts w:ascii="仿宋" w:eastAsia="仿宋" w:hAnsi="仿宋" w:hint="eastAsia"/>
          <w:sz w:val="32"/>
          <w:szCs w:val="32"/>
        </w:rPr>
        <w:t>万元，占</w:t>
      </w:r>
      <w:r>
        <w:rPr>
          <w:rFonts w:ascii="仿宋" w:eastAsia="仿宋" w:hAnsi="仿宋" w:hint="eastAsia"/>
          <w:sz w:val="32"/>
          <w:szCs w:val="32"/>
          <w:u w:val="single"/>
        </w:rPr>
        <w:t>2.59</w:t>
      </w:r>
      <w:r>
        <w:rPr>
          <w:rFonts w:ascii="仿宋" w:eastAsia="仿宋" w:hAnsi="仿宋" w:hint="eastAsia"/>
          <w:sz w:val="32"/>
          <w:szCs w:val="32"/>
        </w:rPr>
        <w:t>%</w:t>
      </w:r>
      <w:r>
        <w:rPr>
          <w:rFonts w:ascii="仿宋" w:eastAsia="仿宋" w:hAnsi="仿宋" w:hint="eastAsia"/>
          <w:sz w:val="32"/>
          <w:szCs w:val="32"/>
        </w:rPr>
        <w:t>、资源勘探工业信息等支出</w:t>
      </w:r>
      <w:r>
        <w:rPr>
          <w:rFonts w:ascii="仿宋" w:eastAsia="仿宋" w:hAnsi="仿宋" w:hint="eastAsia"/>
          <w:sz w:val="32"/>
          <w:szCs w:val="32"/>
          <w:u w:val="single"/>
        </w:rPr>
        <w:t>384.73</w:t>
      </w:r>
      <w:r>
        <w:rPr>
          <w:rFonts w:ascii="仿宋" w:eastAsia="仿宋" w:hAnsi="仿宋" w:hint="eastAsia"/>
          <w:sz w:val="32"/>
          <w:szCs w:val="32"/>
        </w:rPr>
        <w:t>万元，占</w:t>
      </w:r>
      <w:r>
        <w:rPr>
          <w:rFonts w:ascii="仿宋" w:eastAsia="仿宋" w:hAnsi="仿宋" w:hint="eastAsia"/>
          <w:sz w:val="32"/>
          <w:szCs w:val="32"/>
          <w:u w:val="single"/>
        </w:rPr>
        <w:t>90.62</w:t>
      </w:r>
      <w:r>
        <w:rPr>
          <w:rFonts w:ascii="仿宋" w:eastAsia="仿宋" w:hAnsi="仿宋" w:hint="eastAsia"/>
          <w:sz w:val="32"/>
          <w:szCs w:val="32"/>
        </w:rPr>
        <w:t xml:space="preserve"> %</w:t>
      </w:r>
      <w:r>
        <w:rPr>
          <w:rFonts w:ascii="仿宋" w:eastAsia="仿宋" w:hAnsi="仿宋" w:hint="eastAsia"/>
          <w:sz w:val="32"/>
          <w:szCs w:val="32"/>
        </w:rPr>
        <w:t>、住房保障支出</w:t>
      </w:r>
      <w:r>
        <w:rPr>
          <w:rFonts w:ascii="仿宋" w:eastAsia="仿宋" w:hAnsi="仿宋" w:hint="eastAsia"/>
          <w:sz w:val="32"/>
          <w:szCs w:val="32"/>
          <w:u w:val="single"/>
        </w:rPr>
        <w:t>12.31</w:t>
      </w:r>
      <w:r>
        <w:rPr>
          <w:rFonts w:ascii="仿宋" w:eastAsia="仿宋" w:hAnsi="仿宋" w:hint="eastAsia"/>
          <w:sz w:val="32"/>
          <w:szCs w:val="32"/>
        </w:rPr>
        <w:t>万元，占</w:t>
      </w:r>
      <w:r>
        <w:rPr>
          <w:rFonts w:ascii="仿宋" w:eastAsia="仿宋" w:hAnsi="仿宋" w:hint="eastAsia"/>
          <w:sz w:val="32"/>
          <w:szCs w:val="32"/>
          <w:u w:val="single"/>
        </w:rPr>
        <w:t>2.90</w:t>
      </w:r>
      <w:r>
        <w:rPr>
          <w:rFonts w:ascii="仿宋" w:eastAsia="仿宋" w:hAnsi="仿宋" w:hint="eastAsia"/>
          <w:sz w:val="32"/>
          <w:szCs w:val="32"/>
        </w:rPr>
        <w:t>%</w:t>
      </w:r>
      <w:r>
        <w:rPr>
          <w:rFonts w:ascii="仿宋" w:eastAsia="仿宋" w:hAnsi="仿宋" w:hint="eastAsia"/>
          <w:sz w:val="32"/>
          <w:szCs w:val="32"/>
        </w:rPr>
        <w:t>。</w:t>
      </w:r>
    </w:p>
    <w:p w14:paraId="2AB91ACC" w14:textId="77777777" w:rsidR="003D3B53" w:rsidRDefault="00D716CE">
      <w:pPr>
        <w:ind w:firstLineChars="150" w:firstLine="480"/>
        <w:rPr>
          <w:rFonts w:ascii="楷体" w:eastAsia="楷体" w:hAnsi="楷体"/>
          <w:sz w:val="32"/>
          <w:szCs w:val="32"/>
        </w:rPr>
      </w:pPr>
      <w:r>
        <w:rPr>
          <w:rFonts w:ascii="楷体" w:eastAsia="楷体" w:hAnsi="楷体" w:hint="eastAsia"/>
          <w:sz w:val="32"/>
          <w:szCs w:val="32"/>
        </w:rPr>
        <w:t>（三）一般公共预算当年拨款具体使用情况。</w:t>
      </w:r>
    </w:p>
    <w:p w14:paraId="1A45D7F5"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14:paraId="047A8F4D"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社会保障和就业支出（类）行政事业单位养老支出（款）机关事业单位基本养老保险缴费支出（项）</w:t>
      </w:r>
      <w:r>
        <w:rPr>
          <w:rFonts w:ascii="仿宋" w:eastAsia="仿宋" w:hAnsi="仿宋" w:hint="eastAsia"/>
          <w:sz w:val="32"/>
          <w:szCs w:val="32"/>
        </w:rPr>
        <w:t>2024</w:t>
      </w:r>
      <w:r>
        <w:rPr>
          <w:rFonts w:ascii="仿宋" w:eastAsia="仿宋" w:hAnsi="仿宋" w:hint="eastAsia"/>
          <w:sz w:val="32"/>
          <w:szCs w:val="32"/>
        </w:rPr>
        <w:t>年预算数为</w:t>
      </w:r>
      <w:r>
        <w:rPr>
          <w:rFonts w:ascii="仿宋" w:eastAsia="仿宋" w:hAnsi="仿宋" w:hint="eastAsia"/>
          <w:sz w:val="32"/>
          <w:szCs w:val="32"/>
          <w:u w:val="single"/>
        </w:rPr>
        <w:t>16.42</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年执行数增加</w:t>
      </w:r>
      <w:r>
        <w:rPr>
          <w:rFonts w:ascii="仿宋" w:eastAsia="仿宋" w:hAnsi="仿宋" w:hint="eastAsia"/>
          <w:sz w:val="32"/>
          <w:szCs w:val="32"/>
          <w:u w:val="single"/>
        </w:rPr>
        <w:t>3.39</w:t>
      </w:r>
      <w:r>
        <w:rPr>
          <w:rFonts w:ascii="仿宋" w:eastAsia="仿宋" w:hAnsi="仿宋" w:hint="eastAsia"/>
          <w:sz w:val="32"/>
          <w:szCs w:val="32"/>
        </w:rPr>
        <w:t>万元，增长</w:t>
      </w:r>
      <w:r>
        <w:rPr>
          <w:rFonts w:ascii="仿宋" w:eastAsia="仿宋" w:hAnsi="仿宋" w:hint="eastAsia"/>
          <w:sz w:val="32"/>
          <w:szCs w:val="32"/>
          <w:u w:val="single"/>
        </w:rPr>
        <w:t>26.02</w:t>
      </w:r>
      <w:r>
        <w:rPr>
          <w:rFonts w:ascii="仿宋" w:eastAsia="仿宋" w:hAnsi="仿宋" w:hint="eastAsia"/>
          <w:sz w:val="32"/>
          <w:szCs w:val="32"/>
        </w:rPr>
        <w:t>%</w:t>
      </w:r>
      <w:r>
        <w:rPr>
          <w:rFonts w:ascii="仿宋" w:eastAsia="仿宋" w:hAnsi="仿宋" w:hint="eastAsia"/>
          <w:sz w:val="32"/>
          <w:szCs w:val="32"/>
        </w:rPr>
        <w:t>。主要原因：</w:t>
      </w:r>
      <w:r>
        <w:rPr>
          <w:rFonts w:ascii="仿宋" w:eastAsia="仿宋" w:hAnsi="仿宋" w:hint="eastAsia"/>
          <w:sz w:val="32"/>
          <w:szCs w:val="32"/>
        </w:rPr>
        <w:t>人员调整变动，保险基数增长</w:t>
      </w:r>
      <w:r>
        <w:rPr>
          <w:rFonts w:ascii="仿宋" w:eastAsia="仿宋" w:hAnsi="仿宋" w:hint="eastAsia"/>
          <w:sz w:val="32"/>
          <w:szCs w:val="32"/>
        </w:rPr>
        <w:t>。</w:t>
      </w:r>
    </w:p>
    <w:p w14:paraId="6CD82069"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社会保障和就业支出（类）其他社会保障和就业支出（款）其他社会保障和就业支出（项）</w:t>
      </w:r>
      <w:r>
        <w:rPr>
          <w:rFonts w:ascii="仿宋" w:eastAsia="仿宋" w:hAnsi="仿宋" w:hint="eastAsia"/>
          <w:sz w:val="32"/>
          <w:szCs w:val="32"/>
        </w:rPr>
        <w:t>2024</w:t>
      </w:r>
      <w:r>
        <w:rPr>
          <w:rFonts w:ascii="仿宋" w:eastAsia="仿宋" w:hAnsi="仿宋" w:hint="eastAsia"/>
          <w:sz w:val="32"/>
          <w:szCs w:val="32"/>
        </w:rPr>
        <w:t>年预算数为</w:t>
      </w:r>
      <w:r>
        <w:rPr>
          <w:rFonts w:ascii="仿宋" w:eastAsia="仿宋" w:hAnsi="仿宋" w:hint="eastAsia"/>
          <w:sz w:val="32"/>
          <w:szCs w:val="32"/>
          <w:u w:val="single"/>
        </w:rPr>
        <w:t>0.</w:t>
      </w:r>
      <w:r>
        <w:rPr>
          <w:rFonts w:ascii="仿宋" w:eastAsia="仿宋" w:hAnsi="仿宋" w:hint="eastAsia"/>
          <w:sz w:val="32"/>
          <w:szCs w:val="32"/>
          <w:u w:val="single"/>
        </w:rPr>
        <w:t>10</w:t>
      </w:r>
      <w:r>
        <w:rPr>
          <w:rFonts w:ascii="仿宋" w:eastAsia="仿宋" w:hAnsi="仿宋" w:hint="eastAsia"/>
          <w:sz w:val="32"/>
          <w:szCs w:val="32"/>
        </w:rPr>
        <w:t>万元，比</w:t>
      </w:r>
      <w:r>
        <w:rPr>
          <w:rFonts w:ascii="仿宋" w:eastAsia="仿宋" w:hAnsi="仿宋" w:hint="eastAsia"/>
          <w:sz w:val="32"/>
          <w:szCs w:val="32"/>
        </w:rPr>
        <w:t>2023</w:t>
      </w:r>
      <w:r>
        <w:rPr>
          <w:rFonts w:ascii="仿宋" w:eastAsia="仿宋" w:hAnsi="仿宋" w:hint="eastAsia"/>
          <w:sz w:val="32"/>
          <w:szCs w:val="32"/>
        </w:rPr>
        <w:t>年执行数增加</w:t>
      </w:r>
      <w:r>
        <w:rPr>
          <w:rFonts w:ascii="仿宋" w:eastAsia="仿宋" w:hAnsi="仿宋" w:hint="eastAsia"/>
          <w:sz w:val="32"/>
          <w:szCs w:val="32"/>
          <w:u w:val="single"/>
        </w:rPr>
        <w:t>0.0</w:t>
      </w:r>
      <w:r>
        <w:rPr>
          <w:rFonts w:ascii="仿宋" w:eastAsia="仿宋" w:hAnsi="仿宋" w:hint="eastAsia"/>
          <w:sz w:val="32"/>
          <w:szCs w:val="32"/>
          <w:u w:val="single"/>
        </w:rPr>
        <w:t>2</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u w:val="single"/>
        </w:rPr>
        <w:t>25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主要原因：</w:t>
      </w:r>
      <w:r>
        <w:rPr>
          <w:rFonts w:ascii="仿宋" w:eastAsia="仿宋" w:hAnsi="仿宋" w:hint="eastAsia"/>
          <w:sz w:val="32"/>
          <w:szCs w:val="32"/>
        </w:rPr>
        <w:t>人员调整变动，保险基数增长</w:t>
      </w:r>
      <w:r>
        <w:rPr>
          <w:rFonts w:ascii="仿宋" w:eastAsia="仿宋" w:hAnsi="仿宋" w:hint="eastAsia"/>
          <w:sz w:val="32"/>
          <w:szCs w:val="32"/>
        </w:rPr>
        <w:t>。</w:t>
      </w:r>
    </w:p>
    <w:p w14:paraId="3A605920"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卫生健康支出（类）行政事业单位医疗（款）行政单</w:t>
      </w:r>
      <w:r>
        <w:rPr>
          <w:rFonts w:ascii="仿宋" w:eastAsia="仿宋" w:hAnsi="仿宋" w:hint="eastAsia"/>
          <w:sz w:val="32"/>
          <w:szCs w:val="32"/>
        </w:rPr>
        <w:lastRenderedPageBreak/>
        <w:t>位医疗（项）</w:t>
      </w:r>
      <w:r>
        <w:rPr>
          <w:rFonts w:ascii="仿宋" w:eastAsia="仿宋" w:hAnsi="仿宋" w:hint="eastAsia"/>
          <w:sz w:val="32"/>
          <w:szCs w:val="32"/>
        </w:rPr>
        <w:t>2024</w:t>
      </w:r>
      <w:r>
        <w:rPr>
          <w:rFonts w:ascii="仿宋" w:eastAsia="仿宋" w:hAnsi="仿宋" w:hint="eastAsia"/>
          <w:sz w:val="32"/>
          <w:szCs w:val="32"/>
        </w:rPr>
        <w:t>年预算数为</w:t>
      </w:r>
      <w:r>
        <w:rPr>
          <w:rFonts w:ascii="仿宋" w:eastAsia="仿宋" w:hAnsi="仿宋" w:hint="eastAsia"/>
          <w:sz w:val="32"/>
          <w:szCs w:val="32"/>
          <w:u w:val="single"/>
        </w:rPr>
        <w:t>7.90</w:t>
      </w:r>
      <w:r>
        <w:rPr>
          <w:rFonts w:ascii="仿宋" w:eastAsia="仿宋" w:hAnsi="仿宋" w:hint="eastAsia"/>
          <w:sz w:val="32"/>
          <w:szCs w:val="32"/>
        </w:rPr>
        <w:t>万元，比</w:t>
      </w:r>
      <w:r>
        <w:rPr>
          <w:rFonts w:ascii="仿宋" w:eastAsia="仿宋" w:hAnsi="仿宋" w:hint="eastAsia"/>
          <w:sz w:val="32"/>
          <w:szCs w:val="32"/>
        </w:rPr>
        <w:t>2023</w:t>
      </w:r>
      <w:r>
        <w:rPr>
          <w:rFonts w:ascii="仿宋" w:eastAsia="仿宋" w:hAnsi="仿宋" w:hint="eastAsia"/>
          <w:sz w:val="32"/>
          <w:szCs w:val="32"/>
        </w:rPr>
        <w:t>年执行数增加</w:t>
      </w:r>
      <w:r>
        <w:rPr>
          <w:rFonts w:ascii="仿宋" w:eastAsia="仿宋" w:hAnsi="仿宋" w:hint="eastAsia"/>
          <w:sz w:val="32"/>
          <w:szCs w:val="32"/>
          <w:u w:val="single"/>
        </w:rPr>
        <w:t>1.63</w:t>
      </w:r>
      <w:r>
        <w:rPr>
          <w:rFonts w:ascii="仿宋" w:eastAsia="仿宋" w:hAnsi="仿宋" w:hint="eastAsia"/>
          <w:sz w:val="32"/>
          <w:szCs w:val="32"/>
        </w:rPr>
        <w:t>万元，增长</w:t>
      </w:r>
      <w:r>
        <w:rPr>
          <w:rFonts w:ascii="仿宋" w:eastAsia="仿宋" w:hAnsi="仿宋" w:hint="eastAsia"/>
          <w:sz w:val="32"/>
          <w:szCs w:val="32"/>
          <w:u w:val="single"/>
        </w:rPr>
        <w:t>26.00</w:t>
      </w:r>
      <w:r>
        <w:rPr>
          <w:rFonts w:ascii="仿宋" w:eastAsia="仿宋" w:hAnsi="仿宋" w:hint="eastAsia"/>
          <w:sz w:val="32"/>
          <w:szCs w:val="32"/>
        </w:rPr>
        <w:t xml:space="preserve"> %</w:t>
      </w:r>
      <w:r>
        <w:rPr>
          <w:rFonts w:ascii="仿宋" w:eastAsia="仿宋" w:hAnsi="仿宋" w:hint="eastAsia"/>
          <w:sz w:val="32"/>
          <w:szCs w:val="32"/>
        </w:rPr>
        <w:t>。主要原因：</w:t>
      </w:r>
      <w:r>
        <w:rPr>
          <w:rFonts w:ascii="仿宋" w:eastAsia="仿宋" w:hAnsi="仿宋" w:hint="eastAsia"/>
          <w:sz w:val="32"/>
          <w:szCs w:val="32"/>
        </w:rPr>
        <w:t>人员调整变动，保险基数增长</w:t>
      </w:r>
      <w:r>
        <w:rPr>
          <w:rFonts w:ascii="仿宋" w:eastAsia="仿宋" w:hAnsi="仿宋" w:hint="eastAsia"/>
          <w:sz w:val="32"/>
          <w:szCs w:val="32"/>
        </w:rPr>
        <w:t>。</w:t>
      </w:r>
    </w:p>
    <w:p w14:paraId="1D47F991"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卫生健康支出（类）行政事业单位医疗（款）公务员医疗补助（项）</w:t>
      </w:r>
      <w:r>
        <w:rPr>
          <w:rFonts w:ascii="仿宋" w:eastAsia="仿宋" w:hAnsi="仿宋" w:hint="eastAsia"/>
          <w:sz w:val="32"/>
          <w:szCs w:val="32"/>
        </w:rPr>
        <w:t>2024</w:t>
      </w:r>
      <w:r>
        <w:rPr>
          <w:rFonts w:ascii="仿宋" w:eastAsia="仿宋" w:hAnsi="仿宋" w:hint="eastAsia"/>
          <w:sz w:val="32"/>
          <w:szCs w:val="32"/>
        </w:rPr>
        <w:t>年预算数为</w:t>
      </w:r>
      <w:r>
        <w:rPr>
          <w:rFonts w:ascii="仿宋" w:eastAsia="仿宋" w:hAnsi="仿宋" w:hint="eastAsia"/>
          <w:sz w:val="32"/>
          <w:szCs w:val="32"/>
          <w:u w:val="single"/>
        </w:rPr>
        <w:t>3.08</w:t>
      </w:r>
      <w:r>
        <w:rPr>
          <w:rFonts w:ascii="仿宋" w:eastAsia="仿宋" w:hAnsi="仿宋" w:hint="eastAsia"/>
          <w:sz w:val="32"/>
          <w:szCs w:val="32"/>
        </w:rPr>
        <w:t>万元，比</w:t>
      </w:r>
      <w:r>
        <w:rPr>
          <w:rFonts w:ascii="仿宋" w:eastAsia="仿宋" w:hAnsi="仿宋" w:hint="eastAsia"/>
          <w:sz w:val="32"/>
          <w:szCs w:val="32"/>
        </w:rPr>
        <w:t>2023</w:t>
      </w:r>
      <w:r>
        <w:rPr>
          <w:rFonts w:ascii="仿宋" w:eastAsia="仿宋" w:hAnsi="仿宋" w:hint="eastAsia"/>
          <w:sz w:val="32"/>
          <w:szCs w:val="32"/>
        </w:rPr>
        <w:t>年执行数增加</w:t>
      </w:r>
      <w:r>
        <w:rPr>
          <w:rFonts w:ascii="仿宋" w:eastAsia="仿宋" w:hAnsi="仿宋" w:hint="eastAsia"/>
          <w:sz w:val="32"/>
          <w:szCs w:val="32"/>
          <w:u w:val="single"/>
        </w:rPr>
        <w:t>1.45</w:t>
      </w:r>
      <w:r>
        <w:rPr>
          <w:rFonts w:ascii="仿宋" w:eastAsia="仿宋" w:hAnsi="仿宋" w:hint="eastAsia"/>
          <w:sz w:val="32"/>
          <w:szCs w:val="32"/>
        </w:rPr>
        <w:t>万元，增长</w:t>
      </w:r>
      <w:r>
        <w:rPr>
          <w:rFonts w:ascii="仿宋" w:eastAsia="仿宋" w:hAnsi="仿宋" w:hint="eastAsia"/>
          <w:sz w:val="32"/>
          <w:szCs w:val="32"/>
          <w:u w:val="single"/>
        </w:rPr>
        <w:t>88.96</w:t>
      </w:r>
      <w:r>
        <w:rPr>
          <w:rFonts w:ascii="仿宋" w:eastAsia="仿宋" w:hAnsi="仿宋" w:hint="eastAsia"/>
          <w:sz w:val="32"/>
          <w:szCs w:val="32"/>
        </w:rPr>
        <w:t xml:space="preserve"> %</w:t>
      </w:r>
      <w:r>
        <w:rPr>
          <w:rFonts w:ascii="仿宋" w:eastAsia="仿宋" w:hAnsi="仿宋" w:hint="eastAsia"/>
          <w:sz w:val="32"/>
          <w:szCs w:val="32"/>
        </w:rPr>
        <w:t>。主要原因：</w:t>
      </w:r>
      <w:r>
        <w:rPr>
          <w:rFonts w:ascii="仿宋" w:eastAsia="仿宋" w:hAnsi="仿宋" w:hint="eastAsia"/>
          <w:sz w:val="32"/>
          <w:szCs w:val="32"/>
        </w:rPr>
        <w:t>人员调整变动，保险基数增长</w:t>
      </w:r>
      <w:r>
        <w:rPr>
          <w:rFonts w:ascii="仿宋" w:eastAsia="仿宋" w:hAnsi="仿宋" w:hint="eastAsia"/>
          <w:sz w:val="32"/>
          <w:szCs w:val="32"/>
        </w:rPr>
        <w:t>。</w:t>
      </w:r>
    </w:p>
    <w:p w14:paraId="6D3DFA74"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资源勘探工业信息等支出（类）业和信息产业监管（款）行政运行（项）</w:t>
      </w:r>
      <w:r>
        <w:rPr>
          <w:rFonts w:ascii="仿宋" w:eastAsia="仿宋" w:hAnsi="仿宋" w:hint="eastAsia"/>
          <w:sz w:val="32"/>
          <w:szCs w:val="32"/>
        </w:rPr>
        <w:t>2024</w:t>
      </w:r>
      <w:r>
        <w:rPr>
          <w:rFonts w:ascii="仿宋" w:eastAsia="仿宋" w:hAnsi="仿宋" w:hint="eastAsia"/>
          <w:sz w:val="32"/>
          <w:szCs w:val="32"/>
        </w:rPr>
        <w:t>年预算数为</w:t>
      </w:r>
      <w:r>
        <w:rPr>
          <w:rFonts w:ascii="仿宋" w:eastAsia="仿宋" w:hAnsi="仿宋" w:hint="eastAsia"/>
          <w:sz w:val="32"/>
          <w:szCs w:val="32"/>
          <w:u w:val="single"/>
        </w:rPr>
        <w:t>118.40</w:t>
      </w:r>
      <w:r>
        <w:rPr>
          <w:rFonts w:ascii="仿宋" w:eastAsia="仿宋" w:hAnsi="仿宋" w:hint="eastAsia"/>
          <w:sz w:val="32"/>
          <w:szCs w:val="32"/>
        </w:rPr>
        <w:t>万</w:t>
      </w:r>
      <w:r>
        <w:rPr>
          <w:rFonts w:ascii="仿宋" w:eastAsia="仿宋" w:hAnsi="仿宋" w:hint="eastAsia"/>
          <w:sz w:val="32"/>
          <w:szCs w:val="32"/>
        </w:rPr>
        <w:t>元，比</w:t>
      </w:r>
      <w:r>
        <w:rPr>
          <w:rFonts w:ascii="仿宋" w:eastAsia="仿宋" w:hAnsi="仿宋" w:hint="eastAsia"/>
          <w:sz w:val="32"/>
          <w:szCs w:val="32"/>
        </w:rPr>
        <w:t>2023</w:t>
      </w:r>
      <w:r>
        <w:rPr>
          <w:rFonts w:ascii="仿宋" w:eastAsia="仿宋" w:hAnsi="仿宋" w:hint="eastAsia"/>
          <w:sz w:val="32"/>
          <w:szCs w:val="32"/>
        </w:rPr>
        <w:t>年执行数增加</w:t>
      </w:r>
      <w:r>
        <w:rPr>
          <w:rFonts w:ascii="仿宋" w:eastAsia="仿宋" w:hAnsi="仿宋" w:hint="eastAsia"/>
          <w:sz w:val="32"/>
          <w:szCs w:val="32"/>
          <w:u w:val="single"/>
        </w:rPr>
        <w:t>11.19</w:t>
      </w:r>
      <w:r>
        <w:rPr>
          <w:rFonts w:ascii="仿宋" w:eastAsia="仿宋" w:hAnsi="仿宋" w:hint="eastAsia"/>
          <w:sz w:val="32"/>
          <w:szCs w:val="32"/>
        </w:rPr>
        <w:t>万元，增长</w:t>
      </w:r>
      <w:r>
        <w:rPr>
          <w:rFonts w:ascii="仿宋" w:eastAsia="仿宋" w:hAnsi="仿宋" w:hint="eastAsia"/>
          <w:sz w:val="32"/>
          <w:szCs w:val="32"/>
          <w:u w:val="single"/>
        </w:rPr>
        <w:t>10.44</w:t>
      </w:r>
      <w:r>
        <w:rPr>
          <w:rFonts w:ascii="仿宋" w:eastAsia="仿宋" w:hAnsi="仿宋" w:hint="eastAsia"/>
          <w:sz w:val="32"/>
          <w:szCs w:val="32"/>
          <w:u w:val="single"/>
        </w:rPr>
        <w:t xml:space="preserve"> </w:t>
      </w:r>
      <w:r>
        <w:rPr>
          <w:rFonts w:ascii="仿宋" w:eastAsia="仿宋" w:hAnsi="仿宋" w:hint="eastAsia"/>
          <w:sz w:val="32"/>
          <w:szCs w:val="32"/>
        </w:rPr>
        <w:t xml:space="preserve"> %</w:t>
      </w:r>
      <w:r>
        <w:rPr>
          <w:rFonts w:ascii="仿宋" w:eastAsia="仿宋" w:hAnsi="仿宋" w:hint="eastAsia"/>
          <w:sz w:val="32"/>
          <w:szCs w:val="32"/>
        </w:rPr>
        <w:t>。主要原因：</w:t>
      </w:r>
      <w:r>
        <w:rPr>
          <w:rFonts w:ascii="仿宋" w:eastAsia="仿宋" w:hAnsi="仿宋" w:hint="eastAsia"/>
          <w:sz w:val="32"/>
          <w:szCs w:val="32"/>
        </w:rPr>
        <w:t>人员调整变动，标准提高</w:t>
      </w:r>
      <w:r>
        <w:rPr>
          <w:rFonts w:ascii="仿宋" w:eastAsia="仿宋" w:hAnsi="仿宋" w:hint="eastAsia"/>
          <w:sz w:val="32"/>
          <w:szCs w:val="32"/>
        </w:rPr>
        <w:t>。</w:t>
      </w:r>
    </w:p>
    <w:p w14:paraId="7DBE189E" w14:textId="46BB29F5" w:rsidR="003D3B53" w:rsidRDefault="00D716CE">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资源勘探工业信息等支出（类）业和信息产业监管（款）</w:t>
      </w:r>
      <w:r>
        <w:rPr>
          <w:rFonts w:ascii="仿宋" w:eastAsia="仿宋" w:hAnsi="仿宋" w:hint="eastAsia"/>
          <w:sz w:val="32"/>
          <w:szCs w:val="32"/>
        </w:rPr>
        <w:t> </w:t>
      </w:r>
      <w:r>
        <w:rPr>
          <w:rFonts w:ascii="仿宋" w:eastAsia="仿宋" w:hAnsi="仿宋" w:hint="eastAsia"/>
          <w:sz w:val="32"/>
          <w:szCs w:val="32"/>
        </w:rPr>
        <w:t>一般行政管理事务（项）</w:t>
      </w:r>
      <w:r>
        <w:rPr>
          <w:rFonts w:ascii="仿宋" w:eastAsia="仿宋" w:hAnsi="仿宋" w:hint="eastAsia"/>
          <w:sz w:val="32"/>
          <w:szCs w:val="32"/>
        </w:rPr>
        <w:t>2024</w:t>
      </w:r>
      <w:r>
        <w:rPr>
          <w:rFonts w:ascii="仿宋" w:eastAsia="仿宋" w:hAnsi="仿宋" w:hint="eastAsia"/>
          <w:sz w:val="32"/>
          <w:szCs w:val="32"/>
        </w:rPr>
        <w:t>年预算数为</w:t>
      </w:r>
      <w:r>
        <w:rPr>
          <w:rFonts w:ascii="仿宋" w:eastAsia="仿宋" w:hAnsi="仿宋" w:hint="eastAsia"/>
          <w:sz w:val="32"/>
          <w:szCs w:val="32"/>
          <w:u w:val="single"/>
        </w:rPr>
        <w:t>266.32</w:t>
      </w:r>
      <w:r>
        <w:rPr>
          <w:rFonts w:ascii="仿宋" w:eastAsia="仿宋" w:hAnsi="仿宋" w:hint="eastAsia"/>
          <w:sz w:val="32"/>
          <w:szCs w:val="32"/>
        </w:rPr>
        <w:t>万元，比</w:t>
      </w:r>
      <w:r>
        <w:rPr>
          <w:rFonts w:ascii="仿宋" w:eastAsia="仿宋" w:hAnsi="仿宋" w:hint="eastAsia"/>
          <w:sz w:val="32"/>
          <w:szCs w:val="32"/>
        </w:rPr>
        <w:t>2023</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213.68</w:t>
      </w:r>
      <w:r>
        <w:rPr>
          <w:rFonts w:ascii="仿宋" w:eastAsia="仿宋" w:hAnsi="仿宋" w:hint="eastAsia"/>
          <w:sz w:val="32"/>
          <w:szCs w:val="32"/>
        </w:rPr>
        <w:t>万元，下降</w:t>
      </w:r>
      <w:r>
        <w:rPr>
          <w:rFonts w:ascii="仿宋" w:eastAsia="仿宋" w:hAnsi="仿宋" w:hint="eastAsia"/>
          <w:sz w:val="32"/>
          <w:szCs w:val="32"/>
          <w:u w:val="single"/>
        </w:rPr>
        <w:t>44.52</w:t>
      </w:r>
      <w:r>
        <w:rPr>
          <w:rFonts w:ascii="仿宋" w:eastAsia="仿宋" w:hAnsi="仿宋" w:hint="eastAsia"/>
          <w:sz w:val="32"/>
          <w:szCs w:val="32"/>
          <w:u w:val="single"/>
        </w:rPr>
        <w:t xml:space="preserve"> </w:t>
      </w:r>
      <w:r>
        <w:rPr>
          <w:rFonts w:ascii="仿宋" w:eastAsia="仿宋" w:hAnsi="仿宋" w:hint="eastAsia"/>
          <w:sz w:val="32"/>
          <w:szCs w:val="32"/>
        </w:rPr>
        <w:t>%</w:t>
      </w:r>
      <w:r>
        <w:rPr>
          <w:rFonts w:ascii="仿宋" w:eastAsia="仿宋" w:hAnsi="仿宋" w:hint="eastAsia"/>
          <w:sz w:val="32"/>
          <w:szCs w:val="32"/>
        </w:rPr>
        <w:t>。主要原因：</w:t>
      </w:r>
      <w:r>
        <w:rPr>
          <w:rFonts w:ascii="仿宋" w:eastAsia="仿宋" w:hAnsi="仿宋" w:hint="eastAsia"/>
          <w:sz w:val="32"/>
          <w:szCs w:val="32"/>
        </w:rPr>
        <w:t>只含电子政务网经费当年预算</w:t>
      </w:r>
      <w:r>
        <w:rPr>
          <w:rFonts w:ascii="仿宋" w:eastAsia="仿宋" w:hAnsi="仿宋" w:hint="eastAsia"/>
          <w:sz w:val="32"/>
          <w:szCs w:val="32"/>
        </w:rPr>
        <w:t>。</w:t>
      </w:r>
    </w:p>
    <w:p w14:paraId="00C35592"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住房保障支出（类）住房改革支出（款）住房公积金（项）</w:t>
      </w:r>
      <w:r>
        <w:rPr>
          <w:rFonts w:ascii="仿宋" w:eastAsia="仿宋" w:hAnsi="仿宋" w:hint="eastAsia"/>
          <w:sz w:val="32"/>
          <w:szCs w:val="32"/>
        </w:rPr>
        <w:t>2024</w:t>
      </w:r>
      <w:r>
        <w:rPr>
          <w:rFonts w:ascii="仿宋" w:eastAsia="仿宋" w:hAnsi="仿宋" w:hint="eastAsia"/>
          <w:sz w:val="32"/>
          <w:szCs w:val="32"/>
        </w:rPr>
        <w:t>年预算数为</w:t>
      </w:r>
      <w:r>
        <w:rPr>
          <w:rFonts w:ascii="仿宋" w:eastAsia="仿宋" w:hAnsi="仿宋" w:hint="eastAsia"/>
          <w:sz w:val="32"/>
          <w:szCs w:val="32"/>
          <w:u w:val="single"/>
        </w:rPr>
        <w:t>12.31</w:t>
      </w:r>
      <w:r>
        <w:rPr>
          <w:rFonts w:ascii="仿宋" w:eastAsia="仿宋" w:hAnsi="仿宋" w:hint="eastAsia"/>
          <w:sz w:val="32"/>
          <w:szCs w:val="32"/>
        </w:rPr>
        <w:t>万元，比</w:t>
      </w:r>
      <w:r>
        <w:rPr>
          <w:rFonts w:ascii="仿宋" w:eastAsia="仿宋" w:hAnsi="仿宋" w:hint="eastAsia"/>
          <w:sz w:val="32"/>
          <w:szCs w:val="32"/>
        </w:rPr>
        <w:t>2023</w:t>
      </w:r>
      <w:r>
        <w:rPr>
          <w:rFonts w:ascii="仿宋" w:eastAsia="仿宋" w:hAnsi="仿宋" w:hint="eastAsia"/>
          <w:sz w:val="32"/>
          <w:szCs w:val="32"/>
        </w:rPr>
        <w:t>年执行数增加</w:t>
      </w:r>
      <w:r>
        <w:rPr>
          <w:rFonts w:ascii="仿宋" w:eastAsia="仿宋" w:hAnsi="仿宋" w:hint="eastAsia"/>
          <w:sz w:val="32"/>
          <w:szCs w:val="32"/>
          <w:u w:val="single"/>
        </w:rPr>
        <w:t>0.801</w:t>
      </w:r>
      <w:r>
        <w:rPr>
          <w:rFonts w:ascii="仿宋" w:eastAsia="仿宋" w:hAnsi="仿宋" w:hint="eastAsia"/>
          <w:sz w:val="32"/>
          <w:szCs w:val="32"/>
        </w:rPr>
        <w:t>万元，增长</w:t>
      </w:r>
      <w:r>
        <w:rPr>
          <w:rFonts w:ascii="仿宋" w:eastAsia="仿宋" w:hAnsi="仿宋" w:hint="eastAsia"/>
          <w:sz w:val="32"/>
          <w:szCs w:val="32"/>
          <w:u w:val="single"/>
        </w:rPr>
        <w:t>6.95</w:t>
      </w:r>
      <w:r>
        <w:rPr>
          <w:rFonts w:ascii="仿宋" w:eastAsia="仿宋" w:hAnsi="仿宋" w:hint="eastAsia"/>
          <w:sz w:val="32"/>
          <w:szCs w:val="32"/>
        </w:rPr>
        <w:t xml:space="preserve"> %</w:t>
      </w:r>
      <w:r>
        <w:rPr>
          <w:rFonts w:ascii="仿宋" w:eastAsia="仿宋" w:hAnsi="仿宋" w:hint="eastAsia"/>
          <w:sz w:val="32"/>
          <w:szCs w:val="32"/>
        </w:rPr>
        <w:t>。主要原因：</w:t>
      </w:r>
      <w:r>
        <w:rPr>
          <w:rFonts w:ascii="仿宋" w:eastAsia="仿宋" w:hAnsi="仿宋" w:hint="eastAsia"/>
          <w:sz w:val="32"/>
          <w:szCs w:val="32"/>
        </w:rPr>
        <w:t>人员调整变动，标准提高</w:t>
      </w:r>
      <w:r>
        <w:rPr>
          <w:rFonts w:ascii="仿宋" w:eastAsia="仿宋" w:hAnsi="仿宋" w:hint="eastAsia"/>
          <w:sz w:val="32"/>
          <w:szCs w:val="32"/>
        </w:rPr>
        <w:t>。</w:t>
      </w:r>
    </w:p>
    <w:p w14:paraId="60B6725E" w14:textId="77777777" w:rsidR="003D3B53" w:rsidRDefault="00D716CE">
      <w:pPr>
        <w:ind w:firstLineChars="150" w:firstLine="480"/>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2024</w:t>
      </w:r>
      <w:r>
        <w:rPr>
          <w:rFonts w:ascii="黑体" w:eastAsia="黑体" w:hAnsi="黑体" w:hint="eastAsia"/>
          <w:sz w:val="32"/>
          <w:szCs w:val="32"/>
        </w:rPr>
        <w:t>年一般公共预算基本支出表的说明</w:t>
      </w:r>
    </w:p>
    <w:p w14:paraId="524E600F"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年一般公共预算基本支出</w:t>
      </w:r>
      <w:r>
        <w:rPr>
          <w:rFonts w:ascii="仿宋" w:eastAsia="仿宋" w:hAnsi="仿宋" w:hint="eastAsia"/>
          <w:sz w:val="32"/>
          <w:szCs w:val="32"/>
          <w:u w:val="single"/>
        </w:rPr>
        <w:t>158.21</w:t>
      </w:r>
      <w:r>
        <w:rPr>
          <w:rFonts w:ascii="仿宋" w:eastAsia="仿宋" w:hAnsi="仿宋" w:hint="eastAsia"/>
          <w:sz w:val="32"/>
          <w:szCs w:val="32"/>
        </w:rPr>
        <w:t>万元，其中：</w:t>
      </w:r>
    </w:p>
    <w:p w14:paraId="23C7F193"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148.63</w:t>
      </w:r>
      <w:r>
        <w:rPr>
          <w:rFonts w:ascii="仿宋" w:eastAsia="仿宋" w:hAnsi="仿宋" w:hint="eastAsia"/>
          <w:sz w:val="32"/>
          <w:szCs w:val="32"/>
        </w:rPr>
        <w:t>万元，主要包括：基本工资</w:t>
      </w:r>
      <w:r>
        <w:rPr>
          <w:rFonts w:ascii="仿宋" w:eastAsia="仿宋" w:hAnsi="仿宋" w:hint="eastAsia"/>
          <w:sz w:val="32"/>
          <w:szCs w:val="32"/>
          <w:u w:val="single"/>
        </w:rPr>
        <w:t>15.97</w:t>
      </w:r>
      <w:r>
        <w:rPr>
          <w:rFonts w:ascii="仿宋" w:eastAsia="仿宋" w:hAnsi="仿宋" w:hint="eastAsia"/>
          <w:sz w:val="32"/>
          <w:szCs w:val="32"/>
        </w:rPr>
        <w:t>万</w:t>
      </w:r>
      <w:r>
        <w:rPr>
          <w:rFonts w:ascii="仿宋" w:eastAsia="仿宋" w:hAnsi="仿宋" w:hint="eastAsia"/>
          <w:sz w:val="32"/>
          <w:szCs w:val="32"/>
        </w:rPr>
        <w:lastRenderedPageBreak/>
        <w:t>元，津贴补贴</w:t>
      </w:r>
      <w:r>
        <w:rPr>
          <w:rFonts w:ascii="仿宋" w:eastAsia="仿宋" w:hAnsi="仿宋" w:hint="eastAsia"/>
          <w:sz w:val="32"/>
          <w:szCs w:val="32"/>
          <w:u w:val="single"/>
        </w:rPr>
        <w:t>78.15</w:t>
      </w:r>
      <w:r>
        <w:rPr>
          <w:rFonts w:ascii="仿宋" w:eastAsia="仿宋" w:hAnsi="仿宋" w:hint="eastAsia"/>
          <w:sz w:val="32"/>
          <w:szCs w:val="32"/>
        </w:rPr>
        <w:t>万元，奖金</w:t>
      </w:r>
      <w:r>
        <w:rPr>
          <w:rFonts w:ascii="仿宋" w:eastAsia="仿宋" w:hAnsi="仿宋" w:hint="eastAsia"/>
          <w:sz w:val="32"/>
          <w:szCs w:val="32"/>
          <w:u w:val="single"/>
        </w:rPr>
        <w:t>7.</w:t>
      </w:r>
      <w:r>
        <w:rPr>
          <w:rFonts w:ascii="仿宋" w:eastAsia="仿宋" w:hAnsi="仿宋" w:hint="eastAsia"/>
          <w:sz w:val="32"/>
          <w:szCs w:val="32"/>
          <w:u w:val="single"/>
        </w:rPr>
        <w:t>04</w:t>
      </w:r>
      <w:r>
        <w:rPr>
          <w:rFonts w:ascii="仿宋" w:eastAsia="仿宋" w:hAnsi="仿宋" w:hint="eastAsia"/>
          <w:sz w:val="32"/>
          <w:szCs w:val="32"/>
        </w:rPr>
        <w:t>万元，伙食补助费</w:t>
      </w:r>
      <w:r>
        <w:rPr>
          <w:rFonts w:ascii="仿宋" w:eastAsia="仿宋" w:hAnsi="仿宋" w:hint="eastAsia"/>
          <w:sz w:val="32"/>
          <w:szCs w:val="32"/>
          <w:u w:val="single"/>
        </w:rPr>
        <w:t>1.44</w:t>
      </w:r>
      <w:r>
        <w:rPr>
          <w:rFonts w:ascii="仿宋" w:eastAsia="仿宋" w:hAnsi="仿宋" w:hint="eastAsia"/>
          <w:sz w:val="32"/>
          <w:szCs w:val="32"/>
        </w:rPr>
        <w:t>万元，机关事业单位基本养老保险缴费</w:t>
      </w:r>
      <w:r>
        <w:rPr>
          <w:rFonts w:ascii="仿宋" w:eastAsia="仿宋" w:hAnsi="仿宋" w:hint="eastAsia"/>
          <w:sz w:val="32"/>
          <w:szCs w:val="32"/>
          <w:u w:val="single"/>
        </w:rPr>
        <w:t>1</w:t>
      </w:r>
      <w:r>
        <w:rPr>
          <w:rFonts w:ascii="仿宋" w:eastAsia="仿宋" w:hAnsi="仿宋" w:hint="eastAsia"/>
          <w:sz w:val="32"/>
          <w:szCs w:val="32"/>
          <w:u w:val="single"/>
        </w:rPr>
        <w:t>6.42</w:t>
      </w:r>
      <w:r>
        <w:rPr>
          <w:rFonts w:ascii="仿宋" w:eastAsia="仿宋" w:hAnsi="仿宋" w:hint="eastAsia"/>
          <w:sz w:val="32"/>
          <w:szCs w:val="32"/>
        </w:rPr>
        <w:t>万元，</w:t>
      </w:r>
      <w:r>
        <w:rPr>
          <w:rFonts w:ascii="仿宋" w:eastAsia="仿宋" w:hAnsi="仿宋"/>
          <w:sz w:val="32"/>
          <w:szCs w:val="32"/>
        </w:rPr>
        <w:t>城镇职工基本医疗保险缴费</w:t>
      </w:r>
      <w:r>
        <w:rPr>
          <w:rFonts w:ascii="仿宋" w:eastAsia="仿宋" w:hAnsi="仿宋" w:hint="eastAsia"/>
          <w:sz w:val="32"/>
          <w:szCs w:val="32"/>
          <w:u w:val="single"/>
        </w:rPr>
        <w:t>7.</w:t>
      </w:r>
      <w:r>
        <w:rPr>
          <w:rFonts w:ascii="仿宋" w:eastAsia="仿宋" w:hAnsi="仿宋" w:hint="eastAsia"/>
          <w:sz w:val="32"/>
          <w:szCs w:val="32"/>
          <w:u w:val="single"/>
        </w:rPr>
        <w:t>90</w:t>
      </w:r>
      <w:r>
        <w:rPr>
          <w:rFonts w:ascii="仿宋" w:eastAsia="仿宋" w:hAnsi="仿宋" w:hint="eastAsia"/>
          <w:sz w:val="32"/>
          <w:szCs w:val="32"/>
        </w:rPr>
        <w:t>万元，</w:t>
      </w:r>
      <w:r>
        <w:rPr>
          <w:rFonts w:ascii="仿宋" w:eastAsia="仿宋" w:hAnsi="仿宋"/>
          <w:sz w:val="32"/>
          <w:szCs w:val="32"/>
        </w:rPr>
        <w:t>公务员医疗补助</w:t>
      </w:r>
      <w:r>
        <w:rPr>
          <w:rFonts w:ascii="仿宋" w:eastAsia="仿宋" w:hAnsi="仿宋" w:hint="eastAsia"/>
          <w:sz w:val="32"/>
          <w:szCs w:val="32"/>
          <w:u w:val="single"/>
        </w:rPr>
        <w:t>3.08</w:t>
      </w:r>
      <w:r>
        <w:rPr>
          <w:rFonts w:ascii="仿宋" w:eastAsia="仿宋" w:hAnsi="仿宋" w:hint="eastAsia"/>
          <w:sz w:val="32"/>
          <w:szCs w:val="32"/>
        </w:rPr>
        <w:t>万元，</w:t>
      </w:r>
      <w:r>
        <w:rPr>
          <w:rFonts w:ascii="仿宋" w:eastAsia="仿宋" w:hAnsi="仿宋"/>
          <w:sz w:val="32"/>
          <w:szCs w:val="32"/>
        </w:rPr>
        <w:t>其他社会保险缴费</w:t>
      </w:r>
      <w:r>
        <w:rPr>
          <w:rFonts w:ascii="仿宋" w:eastAsia="仿宋" w:hAnsi="仿宋" w:hint="eastAsia"/>
          <w:sz w:val="32"/>
          <w:szCs w:val="32"/>
          <w:u w:val="single"/>
        </w:rPr>
        <w:t>0.</w:t>
      </w:r>
      <w:r>
        <w:rPr>
          <w:rFonts w:ascii="仿宋" w:eastAsia="仿宋" w:hAnsi="仿宋" w:hint="eastAsia"/>
          <w:sz w:val="32"/>
          <w:szCs w:val="32"/>
          <w:u w:val="single"/>
        </w:rPr>
        <w:t>10</w:t>
      </w:r>
      <w:r>
        <w:rPr>
          <w:rFonts w:ascii="仿宋" w:eastAsia="仿宋" w:hAnsi="仿宋" w:hint="eastAsia"/>
          <w:sz w:val="32"/>
          <w:szCs w:val="32"/>
        </w:rPr>
        <w:t>万元，</w:t>
      </w:r>
      <w:r>
        <w:rPr>
          <w:rFonts w:ascii="仿宋" w:eastAsia="仿宋" w:hAnsi="仿宋"/>
          <w:sz w:val="32"/>
          <w:szCs w:val="32"/>
        </w:rPr>
        <w:t>住房公积金</w:t>
      </w:r>
      <w:r>
        <w:rPr>
          <w:rFonts w:ascii="仿宋" w:eastAsia="仿宋" w:hAnsi="仿宋" w:hint="eastAsia"/>
          <w:sz w:val="32"/>
          <w:szCs w:val="32"/>
        </w:rPr>
        <w:t>缴费</w:t>
      </w:r>
      <w:r>
        <w:rPr>
          <w:rFonts w:ascii="仿宋" w:eastAsia="仿宋" w:hAnsi="仿宋" w:hint="eastAsia"/>
          <w:sz w:val="32"/>
          <w:szCs w:val="32"/>
          <w:u w:val="single"/>
        </w:rPr>
        <w:t>12.31</w:t>
      </w:r>
      <w:r>
        <w:rPr>
          <w:rFonts w:ascii="仿宋" w:eastAsia="仿宋" w:hAnsi="仿宋" w:hint="eastAsia"/>
          <w:sz w:val="32"/>
          <w:szCs w:val="32"/>
        </w:rPr>
        <w:t>万元，</w:t>
      </w:r>
      <w:r>
        <w:rPr>
          <w:rFonts w:ascii="仿宋" w:eastAsia="仿宋" w:hAnsi="仿宋" w:hint="eastAsia"/>
          <w:sz w:val="32"/>
          <w:szCs w:val="32"/>
        </w:rPr>
        <w:t>医疗费</w:t>
      </w:r>
      <w:r>
        <w:rPr>
          <w:rFonts w:ascii="仿宋" w:eastAsia="仿宋" w:hAnsi="仿宋" w:hint="eastAsia"/>
          <w:sz w:val="32"/>
          <w:szCs w:val="32"/>
          <w:u w:val="single"/>
        </w:rPr>
        <w:t>0.86</w:t>
      </w:r>
      <w:r>
        <w:rPr>
          <w:rFonts w:ascii="仿宋" w:eastAsia="仿宋" w:hAnsi="仿宋" w:hint="eastAsia"/>
          <w:sz w:val="32"/>
          <w:szCs w:val="32"/>
        </w:rPr>
        <w:t>万元，</w:t>
      </w:r>
      <w:r>
        <w:rPr>
          <w:rFonts w:ascii="仿宋" w:eastAsia="仿宋" w:hAnsi="仿宋" w:hint="eastAsia"/>
          <w:sz w:val="32"/>
          <w:szCs w:val="32"/>
        </w:rPr>
        <w:t>其他工资福利支出</w:t>
      </w:r>
      <w:r>
        <w:rPr>
          <w:rFonts w:ascii="仿宋" w:eastAsia="仿宋" w:hAnsi="仿宋" w:hint="eastAsia"/>
          <w:sz w:val="32"/>
          <w:szCs w:val="32"/>
          <w:u w:val="single"/>
        </w:rPr>
        <w:t>5.36</w:t>
      </w:r>
      <w:r>
        <w:rPr>
          <w:rFonts w:ascii="仿宋" w:eastAsia="仿宋" w:hAnsi="仿宋" w:hint="eastAsia"/>
          <w:sz w:val="32"/>
          <w:szCs w:val="32"/>
        </w:rPr>
        <w:t>万元。</w:t>
      </w:r>
    </w:p>
    <w:p w14:paraId="488B4AE0"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9.58</w:t>
      </w:r>
      <w:r>
        <w:rPr>
          <w:rFonts w:ascii="仿宋" w:eastAsia="仿宋" w:hAnsi="仿宋" w:hint="eastAsia"/>
          <w:sz w:val="32"/>
          <w:szCs w:val="32"/>
        </w:rPr>
        <w:t>万元，主要包括：</w:t>
      </w:r>
      <w:r>
        <w:rPr>
          <w:rFonts w:ascii="仿宋" w:eastAsia="仿宋" w:hAnsi="仿宋"/>
          <w:sz w:val="32"/>
          <w:szCs w:val="32"/>
        </w:rPr>
        <w:t>办公费</w:t>
      </w:r>
      <w:r>
        <w:rPr>
          <w:rFonts w:ascii="仿宋" w:eastAsia="仿宋" w:hAnsi="仿宋" w:hint="eastAsia"/>
          <w:sz w:val="32"/>
          <w:szCs w:val="32"/>
          <w:u w:val="single"/>
        </w:rPr>
        <w:t>2.08</w:t>
      </w:r>
      <w:r>
        <w:rPr>
          <w:rFonts w:ascii="仿宋" w:eastAsia="仿宋" w:hAnsi="仿宋" w:hint="eastAsia"/>
          <w:sz w:val="32"/>
          <w:szCs w:val="32"/>
        </w:rPr>
        <w:t>万元，</w:t>
      </w:r>
      <w:r>
        <w:rPr>
          <w:rFonts w:ascii="仿宋" w:eastAsia="仿宋" w:hAnsi="仿宋"/>
          <w:sz w:val="32"/>
          <w:szCs w:val="32"/>
        </w:rPr>
        <w:t>印刷费</w:t>
      </w:r>
      <w:r>
        <w:rPr>
          <w:rFonts w:ascii="仿宋" w:eastAsia="仿宋" w:hAnsi="仿宋" w:hint="eastAsia"/>
          <w:sz w:val="32"/>
          <w:szCs w:val="32"/>
          <w:u w:val="single"/>
        </w:rPr>
        <w:t>0.</w:t>
      </w:r>
      <w:r>
        <w:rPr>
          <w:rFonts w:ascii="仿宋" w:eastAsia="仿宋" w:hAnsi="仿宋" w:hint="eastAsia"/>
          <w:sz w:val="32"/>
          <w:szCs w:val="32"/>
          <w:u w:val="single"/>
        </w:rPr>
        <w:t>47</w:t>
      </w:r>
      <w:r>
        <w:rPr>
          <w:rFonts w:ascii="仿宋" w:eastAsia="仿宋" w:hAnsi="仿宋" w:hint="eastAsia"/>
          <w:sz w:val="32"/>
          <w:szCs w:val="32"/>
        </w:rPr>
        <w:t>万元，水</w:t>
      </w:r>
      <w:r>
        <w:rPr>
          <w:rFonts w:ascii="仿宋" w:eastAsia="仿宋" w:hAnsi="仿宋"/>
          <w:sz w:val="32"/>
          <w:szCs w:val="32"/>
        </w:rPr>
        <w:t>费</w:t>
      </w:r>
      <w:r>
        <w:rPr>
          <w:rFonts w:ascii="仿宋" w:eastAsia="仿宋" w:hAnsi="仿宋" w:hint="eastAsia"/>
          <w:sz w:val="32"/>
          <w:szCs w:val="32"/>
          <w:u w:val="single"/>
        </w:rPr>
        <w:t>0.</w:t>
      </w:r>
      <w:r>
        <w:rPr>
          <w:rFonts w:ascii="仿宋" w:eastAsia="仿宋" w:hAnsi="仿宋" w:hint="eastAsia"/>
          <w:sz w:val="32"/>
          <w:szCs w:val="32"/>
          <w:u w:val="single"/>
        </w:rPr>
        <w:t>10</w:t>
      </w:r>
      <w:r>
        <w:rPr>
          <w:rFonts w:ascii="仿宋" w:eastAsia="仿宋" w:hAnsi="仿宋" w:hint="eastAsia"/>
          <w:sz w:val="32"/>
          <w:szCs w:val="32"/>
        </w:rPr>
        <w:t>万元，</w:t>
      </w:r>
      <w:r>
        <w:rPr>
          <w:rFonts w:ascii="仿宋" w:eastAsia="仿宋" w:hAnsi="仿宋"/>
          <w:sz w:val="32"/>
          <w:szCs w:val="32"/>
        </w:rPr>
        <w:t>电费</w:t>
      </w:r>
      <w:r>
        <w:rPr>
          <w:rFonts w:ascii="仿宋" w:eastAsia="仿宋" w:hAnsi="仿宋" w:hint="eastAsia"/>
          <w:sz w:val="32"/>
          <w:szCs w:val="32"/>
          <w:u w:val="single"/>
        </w:rPr>
        <w:t>2.5</w:t>
      </w:r>
      <w:r>
        <w:rPr>
          <w:rFonts w:ascii="仿宋" w:eastAsia="仿宋" w:hAnsi="仿宋" w:hint="eastAsia"/>
          <w:sz w:val="32"/>
          <w:szCs w:val="32"/>
          <w:u w:val="single"/>
        </w:rPr>
        <w:t>0</w:t>
      </w:r>
      <w:r>
        <w:rPr>
          <w:rFonts w:ascii="仿宋" w:eastAsia="仿宋" w:hAnsi="仿宋" w:hint="eastAsia"/>
          <w:sz w:val="32"/>
          <w:szCs w:val="32"/>
        </w:rPr>
        <w:t>万元，邮电费</w:t>
      </w:r>
      <w:r>
        <w:rPr>
          <w:rFonts w:ascii="仿宋" w:eastAsia="仿宋" w:hAnsi="仿宋" w:hint="eastAsia"/>
          <w:sz w:val="32"/>
          <w:szCs w:val="32"/>
          <w:u w:val="single"/>
        </w:rPr>
        <w:t>0.21</w:t>
      </w:r>
      <w:r>
        <w:rPr>
          <w:rFonts w:ascii="仿宋" w:eastAsia="仿宋" w:hAnsi="仿宋" w:hint="eastAsia"/>
          <w:sz w:val="32"/>
          <w:szCs w:val="32"/>
        </w:rPr>
        <w:t>万元，</w:t>
      </w:r>
      <w:r>
        <w:rPr>
          <w:rFonts w:ascii="仿宋" w:eastAsia="仿宋" w:hAnsi="仿宋"/>
          <w:sz w:val="32"/>
          <w:szCs w:val="32"/>
        </w:rPr>
        <w:t>差旅费</w:t>
      </w:r>
      <w:r>
        <w:rPr>
          <w:rFonts w:ascii="仿宋" w:eastAsia="仿宋" w:hAnsi="仿宋" w:hint="eastAsia"/>
          <w:sz w:val="32"/>
          <w:szCs w:val="32"/>
          <w:u w:val="single"/>
        </w:rPr>
        <w:t>2.08</w:t>
      </w:r>
      <w:r>
        <w:rPr>
          <w:rFonts w:ascii="仿宋" w:eastAsia="仿宋" w:hAnsi="仿宋" w:hint="eastAsia"/>
          <w:sz w:val="32"/>
          <w:szCs w:val="32"/>
        </w:rPr>
        <w:t>万元，</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u w:val="single"/>
        </w:rPr>
        <w:t>0.2</w:t>
      </w:r>
      <w:r>
        <w:rPr>
          <w:rFonts w:ascii="仿宋" w:eastAsia="仿宋" w:hAnsi="仿宋" w:hint="eastAsia"/>
          <w:sz w:val="32"/>
          <w:szCs w:val="32"/>
          <w:u w:val="single"/>
        </w:rPr>
        <w:t>6</w:t>
      </w:r>
      <w:r>
        <w:rPr>
          <w:rFonts w:ascii="仿宋" w:eastAsia="仿宋" w:hAnsi="仿宋" w:hint="eastAsia"/>
          <w:sz w:val="32"/>
          <w:szCs w:val="32"/>
        </w:rPr>
        <w:t>万元，工会经费</w:t>
      </w:r>
      <w:r>
        <w:rPr>
          <w:rFonts w:ascii="仿宋" w:eastAsia="仿宋" w:hAnsi="仿宋" w:hint="eastAsia"/>
          <w:sz w:val="32"/>
          <w:szCs w:val="32"/>
          <w:u w:val="single"/>
        </w:rPr>
        <w:t>1.</w:t>
      </w:r>
      <w:r>
        <w:rPr>
          <w:rFonts w:ascii="仿宋" w:eastAsia="仿宋" w:hAnsi="仿宋" w:hint="eastAsia"/>
          <w:sz w:val="32"/>
          <w:szCs w:val="32"/>
          <w:u w:val="single"/>
        </w:rPr>
        <w:t>88</w:t>
      </w:r>
      <w:r>
        <w:rPr>
          <w:rFonts w:ascii="仿宋" w:eastAsia="仿宋" w:hAnsi="仿宋" w:hint="eastAsia"/>
          <w:sz w:val="32"/>
          <w:szCs w:val="32"/>
        </w:rPr>
        <w:t>万元。</w:t>
      </w:r>
    </w:p>
    <w:p w14:paraId="22C44F3D" w14:textId="77777777" w:rsidR="003D3B53" w:rsidRDefault="00D716CE">
      <w:pPr>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2024</w:t>
      </w:r>
      <w:r>
        <w:rPr>
          <w:rFonts w:ascii="黑体" w:eastAsia="黑体" w:hAnsi="黑体" w:hint="eastAsia"/>
          <w:sz w:val="32"/>
          <w:szCs w:val="32"/>
        </w:rPr>
        <w:t>年度一般公共预算“三公”经费预算情况说明</w:t>
      </w:r>
    </w:p>
    <w:p w14:paraId="6020A529"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我</w:t>
      </w:r>
      <w:r>
        <w:rPr>
          <w:rFonts w:ascii="仿宋" w:eastAsia="仿宋" w:hAnsi="仿宋" w:hint="eastAsia"/>
          <w:sz w:val="32"/>
          <w:szCs w:val="32"/>
        </w:rPr>
        <w:t>局无“三公”经费预算。</w:t>
      </w:r>
    </w:p>
    <w:p w14:paraId="5F6CF31B" w14:textId="77777777" w:rsidR="003D3B53" w:rsidRDefault="00D716CE">
      <w:pPr>
        <w:ind w:firstLineChars="200" w:firstLine="640"/>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2024</w:t>
      </w:r>
      <w:r>
        <w:rPr>
          <w:rFonts w:ascii="黑体" w:eastAsia="黑体" w:hAnsi="黑体" w:hint="eastAsia"/>
          <w:sz w:val="32"/>
          <w:szCs w:val="32"/>
        </w:rPr>
        <w:t>年度政府性基金预算支出情况说明</w:t>
      </w:r>
    </w:p>
    <w:p w14:paraId="71B72B25" w14:textId="77777777" w:rsidR="003D3B53" w:rsidRDefault="00D716CE">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我</w:t>
      </w:r>
      <w:r>
        <w:rPr>
          <w:rFonts w:ascii="仿宋" w:eastAsia="仿宋" w:hAnsi="仿宋" w:hint="eastAsia"/>
          <w:sz w:val="32"/>
          <w:szCs w:val="32"/>
        </w:rPr>
        <w:t>局</w:t>
      </w:r>
      <w:r>
        <w:rPr>
          <w:rFonts w:ascii="仿宋" w:eastAsia="仿宋" w:hAnsi="仿宋" w:hint="eastAsia"/>
          <w:sz w:val="32"/>
          <w:szCs w:val="32"/>
        </w:rPr>
        <w:t>无</w:t>
      </w:r>
      <w:r>
        <w:rPr>
          <w:rFonts w:ascii="仿宋" w:eastAsia="仿宋" w:hAnsi="仿宋" w:hint="eastAsia"/>
          <w:sz w:val="32"/>
          <w:szCs w:val="32"/>
        </w:rPr>
        <w:t>使用政府性基金安排的支出</w:t>
      </w:r>
    </w:p>
    <w:p w14:paraId="1AFF3091" w14:textId="77777777" w:rsidR="003D3B53" w:rsidRDefault="00D716CE">
      <w:pPr>
        <w:ind w:firstLineChars="200" w:firstLine="640"/>
        <w:rPr>
          <w:rFonts w:ascii="黑体" w:eastAsia="黑体" w:hAnsi="黑体"/>
          <w:sz w:val="32"/>
          <w:szCs w:val="32"/>
        </w:rPr>
      </w:pPr>
      <w:r>
        <w:rPr>
          <w:rFonts w:ascii="黑体" w:eastAsia="黑体" w:hAnsi="黑体" w:hint="eastAsia"/>
          <w:sz w:val="32"/>
          <w:szCs w:val="32"/>
        </w:rPr>
        <w:t>九、其他重要事项的情况说明</w:t>
      </w:r>
    </w:p>
    <w:p w14:paraId="4AF6E38C" w14:textId="77777777" w:rsidR="003D3B53" w:rsidRDefault="00D716CE">
      <w:pPr>
        <w:ind w:firstLineChars="200" w:firstLine="640"/>
        <w:rPr>
          <w:rFonts w:ascii="楷体" w:eastAsia="楷体" w:hAnsi="楷体"/>
          <w:sz w:val="32"/>
          <w:szCs w:val="32"/>
        </w:rPr>
      </w:pPr>
      <w:r>
        <w:rPr>
          <w:rFonts w:ascii="楷体" w:eastAsia="楷体" w:hAnsi="楷体" w:hint="eastAsia"/>
          <w:sz w:val="32"/>
          <w:szCs w:val="32"/>
        </w:rPr>
        <w:t>（一）机关运行经费安排使用情况说明。</w:t>
      </w:r>
    </w:p>
    <w:p w14:paraId="7C844686" w14:textId="254AEB32" w:rsidR="003D3B53" w:rsidRDefault="00D716CE">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我</w:t>
      </w:r>
      <w:r>
        <w:rPr>
          <w:rFonts w:ascii="仿宋" w:eastAsia="仿宋" w:hAnsi="仿宋" w:hint="eastAsia"/>
          <w:sz w:val="32"/>
          <w:szCs w:val="32"/>
        </w:rPr>
        <w:t>局的机关运行经费财政拨款预算</w:t>
      </w:r>
      <w:r>
        <w:rPr>
          <w:rFonts w:ascii="仿宋_GB2312" w:eastAsia="仿宋_GB2312" w:hAnsiTheme="minorHAnsi" w:cs="仿宋_GB2312" w:hint="eastAsia"/>
          <w:kern w:val="0"/>
          <w:sz w:val="32"/>
          <w:szCs w:val="32"/>
          <w:u w:val="single"/>
        </w:rPr>
        <w:t>9.58</w:t>
      </w:r>
      <w:r>
        <w:rPr>
          <w:rFonts w:ascii="仿宋" w:eastAsia="仿宋" w:hAnsi="仿宋" w:hint="eastAsia"/>
          <w:sz w:val="32"/>
          <w:szCs w:val="32"/>
        </w:rPr>
        <w:t>万元，比</w:t>
      </w:r>
      <w:r>
        <w:rPr>
          <w:rFonts w:ascii="仿宋" w:eastAsia="仿宋" w:hAnsi="仿宋"/>
          <w:sz w:val="32"/>
          <w:szCs w:val="32"/>
        </w:rPr>
        <w:t>202</w:t>
      </w:r>
      <w:r>
        <w:rPr>
          <w:rFonts w:ascii="仿宋" w:eastAsia="仿宋" w:hAnsi="仿宋" w:hint="eastAsia"/>
          <w:sz w:val="32"/>
          <w:szCs w:val="32"/>
        </w:rPr>
        <w:t>3</w:t>
      </w:r>
      <w:r>
        <w:rPr>
          <w:rFonts w:ascii="仿宋" w:eastAsia="仿宋" w:hAnsi="仿宋" w:hint="eastAsia"/>
          <w:sz w:val="32"/>
          <w:szCs w:val="32"/>
        </w:rPr>
        <w:t>年预算</w:t>
      </w:r>
      <w:r>
        <w:rPr>
          <w:rFonts w:ascii="仿宋" w:eastAsia="仿宋" w:hAnsi="仿宋" w:hint="eastAsia"/>
          <w:sz w:val="32"/>
          <w:szCs w:val="32"/>
        </w:rPr>
        <w:t>减少</w:t>
      </w:r>
      <w:r>
        <w:rPr>
          <w:rFonts w:ascii="仿宋_GB2312" w:eastAsia="仿宋_GB2312" w:hAnsiTheme="minorHAnsi" w:cs="仿宋_GB2312" w:hint="eastAsia"/>
          <w:kern w:val="0"/>
          <w:sz w:val="32"/>
          <w:szCs w:val="32"/>
          <w:u w:val="single"/>
        </w:rPr>
        <w:t>0.46</w:t>
      </w:r>
      <w:r>
        <w:rPr>
          <w:rFonts w:ascii="仿宋" w:eastAsia="仿宋" w:hAnsi="仿宋" w:hint="eastAsia"/>
          <w:sz w:val="32"/>
          <w:szCs w:val="32"/>
        </w:rPr>
        <w:t>万元，下降</w:t>
      </w:r>
      <w:r>
        <w:rPr>
          <w:rFonts w:ascii="仿宋_GB2312" w:eastAsia="仿宋_GB2312" w:hAnsiTheme="minorHAnsi" w:cs="仿宋_GB2312" w:hint="eastAsia"/>
          <w:kern w:val="0"/>
          <w:sz w:val="32"/>
          <w:szCs w:val="32"/>
          <w:u w:val="single"/>
        </w:rPr>
        <w:t>4.58</w:t>
      </w:r>
      <w:r>
        <w:rPr>
          <w:rFonts w:ascii="仿宋" w:eastAsia="仿宋" w:hAnsi="仿宋"/>
          <w:sz w:val="32"/>
          <w:szCs w:val="32"/>
        </w:rPr>
        <w:t>%</w:t>
      </w:r>
      <w:r>
        <w:rPr>
          <w:rFonts w:ascii="仿宋" w:eastAsia="仿宋" w:hAnsi="仿宋" w:hint="eastAsia"/>
          <w:sz w:val="32"/>
          <w:szCs w:val="32"/>
        </w:rPr>
        <w:t>。主要是</w:t>
      </w:r>
      <w:r>
        <w:rPr>
          <w:rFonts w:ascii="仿宋" w:eastAsia="仿宋" w:hAnsi="仿宋" w:hint="eastAsia"/>
          <w:sz w:val="32"/>
          <w:szCs w:val="32"/>
        </w:rPr>
        <w:t>通讯补助项目没有科目。</w:t>
      </w:r>
    </w:p>
    <w:p w14:paraId="79928C9F" w14:textId="77777777" w:rsidR="003D3B53" w:rsidRDefault="00D716CE">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14:paraId="0629990A" w14:textId="77777777" w:rsidR="003D3B53" w:rsidRDefault="00D716CE">
      <w:pPr>
        <w:autoSpaceDE w:val="0"/>
        <w:autoSpaceDN w:val="0"/>
        <w:adjustRightInd w:val="0"/>
        <w:ind w:firstLineChars="200" w:firstLine="640"/>
        <w:jc w:val="left"/>
        <w:rPr>
          <w:rFonts w:ascii="仿宋_GB2312" w:eastAsia="仿宋" w:hAnsiTheme="minorHAnsi" w:cs="仿宋_GB2312"/>
          <w:kern w:val="0"/>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我</w:t>
      </w:r>
      <w:r>
        <w:rPr>
          <w:rFonts w:ascii="仿宋" w:eastAsia="仿宋" w:hAnsi="仿宋" w:hint="eastAsia"/>
          <w:sz w:val="32"/>
          <w:szCs w:val="32"/>
        </w:rPr>
        <w:t>局无采购情况。</w:t>
      </w:r>
    </w:p>
    <w:p w14:paraId="04E0D00E" w14:textId="77777777" w:rsidR="003D3B53" w:rsidRDefault="00D716CE">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14:paraId="3F9A5E23" w14:textId="77777777" w:rsidR="003D3B53" w:rsidRDefault="00D716CE">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我</w:t>
      </w:r>
      <w:r>
        <w:rPr>
          <w:rFonts w:ascii="仿宋" w:eastAsia="仿宋" w:hAnsi="仿宋" w:hint="eastAsia"/>
          <w:sz w:val="32"/>
          <w:szCs w:val="32"/>
        </w:rPr>
        <w:t>局无价值</w:t>
      </w:r>
      <w:r>
        <w:rPr>
          <w:rFonts w:ascii="仿宋" w:eastAsia="仿宋" w:hAnsi="仿宋"/>
          <w:sz w:val="32"/>
          <w:szCs w:val="32"/>
        </w:rPr>
        <w:t>50</w:t>
      </w:r>
      <w:r>
        <w:rPr>
          <w:rFonts w:ascii="仿宋" w:eastAsia="仿宋" w:hAnsi="仿宋" w:hint="eastAsia"/>
          <w:sz w:val="32"/>
          <w:szCs w:val="32"/>
        </w:rPr>
        <w:t>万元以上通用设备，无价值</w:t>
      </w:r>
      <w:r>
        <w:rPr>
          <w:rFonts w:ascii="仿宋" w:eastAsia="仿宋" w:hAnsi="仿宋"/>
          <w:sz w:val="32"/>
          <w:szCs w:val="32"/>
        </w:rPr>
        <w:t>100</w:t>
      </w:r>
      <w:r>
        <w:rPr>
          <w:rFonts w:ascii="仿宋" w:eastAsia="仿宋" w:hAnsi="仿宋" w:hint="eastAsia"/>
          <w:sz w:val="32"/>
          <w:szCs w:val="32"/>
        </w:rPr>
        <w:t>万</w:t>
      </w:r>
      <w:r>
        <w:rPr>
          <w:rFonts w:ascii="仿宋" w:eastAsia="仿宋" w:hAnsi="仿宋" w:hint="eastAsia"/>
          <w:sz w:val="32"/>
          <w:szCs w:val="32"/>
        </w:rPr>
        <w:lastRenderedPageBreak/>
        <w:t>元以上专用设备。</w:t>
      </w:r>
    </w:p>
    <w:p w14:paraId="201A2F45" w14:textId="77777777" w:rsidR="003D3B53" w:rsidRDefault="00D716CE">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2024</w:t>
      </w:r>
      <w:r>
        <w:rPr>
          <w:rFonts w:ascii="楷体" w:eastAsia="楷体" w:hAnsi="楷体" w:hint="eastAsia"/>
          <w:sz w:val="32"/>
          <w:szCs w:val="32"/>
        </w:rPr>
        <w:t>年预算绩效目标管理情况。</w:t>
      </w:r>
    </w:p>
    <w:p w14:paraId="279439A4" w14:textId="77777777" w:rsidR="003D3B53" w:rsidRDefault="00D716CE">
      <w:pPr>
        <w:spacing w:line="588" w:lineRule="exact"/>
        <w:ind w:firstLineChars="200" w:firstLine="640"/>
        <w:rPr>
          <w:rFonts w:ascii="仿宋" w:eastAsia="仿宋" w:hAnsi="仿宋"/>
          <w:sz w:val="32"/>
          <w:szCs w:val="32"/>
        </w:rPr>
      </w:pPr>
      <w:r>
        <w:rPr>
          <w:rFonts w:ascii="仿宋" w:eastAsia="仿宋" w:hAnsi="仿宋" w:hint="eastAsia"/>
          <w:sz w:val="32"/>
          <w:szCs w:val="32"/>
        </w:rPr>
        <w:t>经信局</w:t>
      </w:r>
      <w:r>
        <w:rPr>
          <w:rFonts w:ascii="仿宋" w:eastAsia="仿宋" w:hAnsi="仿宋" w:hint="eastAsia"/>
          <w:sz w:val="32"/>
          <w:szCs w:val="32"/>
        </w:rPr>
        <w:t>2024</w:t>
      </w:r>
      <w:r>
        <w:rPr>
          <w:rFonts w:ascii="仿宋" w:eastAsia="仿宋" w:hAnsi="仿宋" w:hint="eastAsia"/>
          <w:sz w:val="32"/>
          <w:szCs w:val="32"/>
        </w:rPr>
        <w:t>年实现财政支出绩效目标管理全覆盖，实行绩效目标管理</w:t>
      </w:r>
      <w:r>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4</w:t>
      </w:r>
      <w:r>
        <w:rPr>
          <w:rFonts w:ascii="仿宋" w:eastAsia="仿宋" w:hAnsi="仿宋" w:hint="eastAsia"/>
          <w:sz w:val="32"/>
          <w:szCs w:val="32"/>
        </w:rPr>
        <w:t>个，资金</w:t>
      </w:r>
      <w:r>
        <w:rPr>
          <w:rFonts w:ascii="仿宋_GB2312" w:eastAsia="仿宋_GB2312" w:hAnsiTheme="minorHAnsi" w:cs="仿宋_GB2312" w:hint="eastAsia"/>
          <w:kern w:val="0"/>
          <w:sz w:val="32"/>
          <w:szCs w:val="32"/>
          <w:u w:val="single"/>
        </w:rPr>
        <w:t>424.53</w:t>
      </w:r>
      <w:r>
        <w:rPr>
          <w:rFonts w:ascii="仿宋" w:eastAsia="仿宋" w:hAnsi="仿宋" w:hint="eastAsia"/>
          <w:sz w:val="32"/>
          <w:szCs w:val="32"/>
        </w:rPr>
        <w:t>万元，其中：</w:t>
      </w:r>
      <w:r>
        <w:rPr>
          <w:rFonts w:ascii="仿宋" w:eastAsia="仿宋" w:hAnsi="仿宋" w:hint="eastAsia"/>
          <w:sz w:val="32"/>
          <w:szCs w:val="32"/>
        </w:rPr>
        <w:t>财政性资金</w:t>
      </w:r>
      <w:r>
        <w:rPr>
          <w:rFonts w:ascii="仿宋_GB2312" w:eastAsia="仿宋_GB2312" w:hAnsiTheme="minorHAnsi" w:cs="仿宋_GB2312" w:hint="eastAsia"/>
          <w:kern w:val="0"/>
          <w:sz w:val="32"/>
          <w:szCs w:val="32"/>
          <w:u w:val="single"/>
        </w:rPr>
        <w:t>424.53</w:t>
      </w:r>
      <w:r>
        <w:rPr>
          <w:rFonts w:ascii="仿宋" w:eastAsia="仿宋" w:hAnsi="仿宋" w:hint="eastAsia"/>
          <w:sz w:val="32"/>
          <w:szCs w:val="32"/>
        </w:rPr>
        <w:t>万元，重点项目</w:t>
      </w:r>
      <w:r>
        <w:rPr>
          <w:rFonts w:ascii="仿宋" w:eastAsia="仿宋" w:hAnsi="仿宋" w:hint="eastAsia"/>
          <w:sz w:val="32"/>
          <w:szCs w:val="32"/>
        </w:rPr>
        <w:t>1</w:t>
      </w:r>
      <w:r>
        <w:rPr>
          <w:rFonts w:ascii="仿宋" w:eastAsia="仿宋" w:hAnsi="仿宋" w:hint="eastAsia"/>
          <w:sz w:val="32"/>
          <w:szCs w:val="32"/>
        </w:rPr>
        <w:t>个，电子政务外网运维保障经费</w:t>
      </w:r>
      <w:r>
        <w:rPr>
          <w:rFonts w:ascii="仿宋_GB2312" w:eastAsia="仿宋_GB2312" w:hAnsiTheme="minorHAnsi" w:cs="仿宋_GB2312" w:hint="eastAsia"/>
          <w:kern w:val="0"/>
          <w:sz w:val="32"/>
          <w:szCs w:val="32"/>
          <w:u w:val="single"/>
        </w:rPr>
        <w:t>266.32</w:t>
      </w:r>
      <w:r>
        <w:rPr>
          <w:rFonts w:ascii="仿宋" w:eastAsia="仿宋" w:hAnsi="仿宋" w:hint="eastAsia"/>
          <w:sz w:val="32"/>
          <w:szCs w:val="32"/>
        </w:rPr>
        <w:t>万元</w:t>
      </w:r>
      <w:r>
        <w:rPr>
          <w:rFonts w:ascii="仿宋" w:eastAsia="仿宋" w:hAnsi="仿宋" w:hint="eastAsia"/>
          <w:sz w:val="32"/>
          <w:szCs w:val="32"/>
        </w:rPr>
        <w:t>。</w:t>
      </w:r>
    </w:p>
    <w:p w14:paraId="7C741EAB" w14:textId="77777777" w:rsidR="003D3B53" w:rsidRDefault="00D716CE">
      <w:pPr>
        <w:ind w:firstLineChars="200" w:firstLine="640"/>
        <w:rPr>
          <w:rFonts w:ascii="楷体" w:eastAsia="楷体" w:hAnsi="楷体"/>
          <w:sz w:val="32"/>
          <w:szCs w:val="32"/>
        </w:rPr>
      </w:pPr>
      <w:r>
        <w:rPr>
          <w:rFonts w:ascii="楷体" w:eastAsia="楷体" w:hAnsi="楷体" w:hint="eastAsia"/>
          <w:sz w:val="32"/>
          <w:szCs w:val="32"/>
        </w:rPr>
        <w:t>（五）乡村振兴衔接资金管理使用情况及绩效目标情况说明。</w:t>
      </w:r>
    </w:p>
    <w:p w14:paraId="0DC97B03" w14:textId="77777777" w:rsidR="003D3B53" w:rsidRDefault="00D716CE">
      <w:pPr>
        <w:ind w:firstLineChars="200" w:firstLine="640"/>
        <w:rPr>
          <w:rFonts w:ascii="楷体" w:eastAsia="仿宋" w:hAnsi="楷体"/>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我</w:t>
      </w:r>
      <w:r>
        <w:rPr>
          <w:rFonts w:ascii="仿宋" w:eastAsia="仿宋" w:hAnsi="仿宋" w:hint="eastAsia"/>
          <w:sz w:val="32"/>
          <w:szCs w:val="32"/>
        </w:rPr>
        <w:t>局</w:t>
      </w:r>
      <w:r>
        <w:rPr>
          <w:rFonts w:ascii="仿宋" w:eastAsia="仿宋" w:hAnsi="仿宋" w:hint="eastAsia"/>
          <w:sz w:val="32"/>
          <w:szCs w:val="32"/>
        </w:rPr>
        <w:t>无乡村振兴衔接资金。</w:t>
      </w:r>
    </w:p>
    <w:p w14:paraId="0580E35B" w14:textId="77777777" w:rsidR="003D3B53" w:rsidRDefault="00D716CE">
      <w:pPr>
        <w:numPr>
          <w:ilvl w:val="0"/>
          <w:numId w:val="1"/>
        </w:numPr>
        <w:ind w:firstLineChars="200" w:firstLine="640"/>
        <w:rPr>
          <w:rFonts w:ascii="楷体" w:eastAsia="楷体" w:hAnsi="楷体"/>
          <w:sz w:val="32"/>
          <w:szCs w:val="32"/>
        </w:rPr>
      </w:pPr>
      <w:r>
        <w:rPr>
          <w:rFonts w:ascii="楷体" w:eastAsia="楷体" w:hAnsi="楷体" w:hint="eastAsia"/>
          <w:sz w:val="32"/>
          <w:szCs w:val="32"/>
        </w:rPr>
        <w:t>政府债务情况。</w:t>
      </w:r>
    </w:p>
    <w:p w14:paraId="3C9ED58D" w14:textId="77777777" w:rsidR="003D3B53" w:rsidRDefault="00D716CE">
      <w:pPr>
        <w:ind w:firstLineChars="200" w:firstLine="640"/>
        <w:rPr>
          <w:rFonts w:ascii="楷体" w:eastAsia="楷体" w:hAnsi="楷体"/>
          <w:sz w:val="32"/>
          <w:szCs w:val="32"/>
        </w:rPr>
      </w:pPr>
      <w:r>
        <w:rPr>
          <w:rFonts w:ascii="楷体" w:eastAsia="楷体" w:hAnsi="楷体" w:hint="eastAsia"/>
          <w:sz w:val="32"/>
          <w:szCs w:val="32"/>
        </w:rPr>
        <w:t xml:space="preserve"> </w:t>
      </w:r>
      <w:r>
        <w:rPr>
          <w:rFonts w:ascii="仿宋" w:eastAsia="仿宋" w:hAnsi="仿宋" w:hint="eastAsia"/>
          <w:sz w:val="32"/>
          <w:szCs w:val="32"/>
        </w:rPr>
        <w:t>截至目前，经信局无政府债务</w:t>
      </w:r>
      <w:r>
        <w:rPr>
          <w:rFonts w:ascii="楷体" w:eastAsia="楷体" w:hAnsi="楷体" w:hint="eastAsia"/>
          <w:sz w:val="32"/>
          <w:szCs w:val="32"/>
        </w:rPr>
        <w:t>。</w:t>
      </w:r>
    </w:p>
    <w:p w14:paraId="3473649B" w14:textId="77777777" w:rsidR="003D3B53" w:rsidRDefault="003D3B53">
      <w:pPr>
        <w:rPr>
          <w:rFonts w:ascii="仿宋" w:eastAsia="仿宋" w:hAnsi="仿宋"/>
          <w:sz w:val="32"/>
          <w:szCs w:val="32"/>
        </w:rPr>
      </w:pPr>
    </w:p>
    <w:p w14:paraId="49E754BE" w14:textId="77777777" w:rsidR="003D3B53" w:rsidRDefault="003D3B53">
      <w:pPr>
        <w:rPr>
          <w:rFonts w:ascii="仿宋" w:eastAsia="仿宋" w:hAnsi="仿宋"/>
          <w:sz w:val="32"/>
          <w:szCs w:val="32"/>
        </w:rPr>
      </w:pPr>
    </w:p>
    <w:p w14:paraId="4AAACCF9" w14:textId="77777777" w:rsidR="003D3B53" w:rsidRDefault="003D3B53">
      <w:pPr>
        <w:rPr>
          <w:rFonts w:ascii="仿宋" w:eastAsia="仿宋" w:hAnsi="仿宋"/>
          <w:sz w:val="32"/>
          <w:szCs w:val="32"/>
        </w:rPr>
      </w:pPr>
    </w:p>
    <w:p w14:paraId="15863F08" w14:textId="77777777" w:rsidR="003D3B53" w:rsidRDefault="003D3B53">
      <w:pPr>
        <w:rPr>
          <w:rFonts w:ascii="仿宋" w:eastAsia="仿宋" w:hAnsi="仿宋"/>
          <w:sz w:val="32"/>
          <w:szCs w:val="32"/>
        </w:rPr>
      </w:pPr>
    </w:p>
    <w:p w14:paraId="5A2CCFD3" w14:textId="77777777" w:rsidR="003D3B53" w:rsidRDefault="003D3B53">
      <w:pPr>
        <w:rPr>
          <w:rFonts w:ascii="仿宋" w:eastAsia="仿宋" w:hAnsi="仿宋"/>
          <w:sz w:val="32"/>
          <w:szCs w:val="32"/>
        </w:rPr>
      </w:pPr>
    </w:p>
    <w:p w14:paraId="042DBB28" w14:textId="77777777" w:rsidR="003D3B53" w:rsidRDefault="003D3B53">
      <w:pPr>
        <w:rPr>
          <w:rFonts w:ascii="仿宋" w:eastAsia="仿宋" w:hAnsi="仿宋"/>
          <w:sz w:val="32"/>
          <w:szCs w:val="32"/>
        </w:rPr>
      </w:pPr>
    </w:p>
    <w:p w14:paraId="6971976A" w14:textId="77777777" w:rsidR="003D3B53" w:rsidRDefault="003D3B53">
      <w:pPr>
        <w:jc w:val="center"/>
        <w:rPr>
          <w:rFonts w:ascii="方正小标宋简体" w:eastAsia="方正小标宋简体" w:hAnsi="仿宋"/>
          <w:sz w:val="32"/>
          <w:szCs w:val="32"/>
        </w:rPr>
      </w:pPr>
    </w:p>
    <w:p w14:paraId="45CAABF4" w14:textId="77777777" w:rsidR="003D3B53" w:rsidRDefault="003D3B53">
      <w:pPr>
        <w:jc w:val="center"/>
        <w:rPr>
          <w:rFonts w:ascii="方正小标宋简体" w:eastAsia="方正小标宋简体" w:hAnsi="仿宋"/>
          <w:sz w:val="32"/>
          <w:szCs w:val="32"/>
        </w:rPr>
      </w:pPr>
    </w:p>
    <w:p w14:paraId="0B337F71" w14:textId="77777777" w:rsidR="003D3B53" w:rsidRDefault="003D3B53">
      <w:pPr>
        <w:jc w:val="center"/>
        <w:rPr>
          <w:rFonts w:ascii="方正小标宋简体" w:eastAsia="方正小标宋简体" w:hAnsi="仿宋"/>
          <w:sz w:val="32"/>
          <w:szCs w:val="32"/>
        </w:rPr>
      </w:pPr>
    </w:p>
    <w:p w14:paraId="51ACD6AF" w14:textId="77777777" w:rsidR="003D3B53" w:rsidRDefault="003D3B53">
      <w:pPr>
        <w:jc w:val="center"/>
        <w:rPr>
          <w:rFonts w:ascii="方正小标宋简体" w:eastAsia="方正小标宋简体" w:hAnsi="仿宋"/>
          <w:sz w:val="32"/>
          <w:szCs w:val="32"/>
        </w:rPr>
      </w:pPr>
    </w:p>
    <w:p w14:paraId="6EB4E019" w14:textId="77777777" w:rsidR="003D3B53" w:rsidRDefault="003D3B53">
      <w:pPr>
        <w:jc w:val="center"/>
        <w:rPr>
          <w:rFonts w:ascii="方正小标宋简体" w:eastAsia="方正小标宋简体" w:hAnsi="仿宋"/>
          <w:sz w:val="32"/>
          <w:szCs w:val="32"/>
        </w:rPr>
      </w:pPr>
    </w:p>
    <w:p w14:paraId="2C0607D5" w14:textId="77777777" w:rsidR="003D3B53" w:rsidRDefault="003D3B53">
      <w:pPr>
        <w:jc w:val="center"/>
        <w:rPr>
          <w:rFonts w:ascii="方正小标宋简体" w:eastAsia="方正小标宋简体" w:hAnsi="仿宋"/>
          <w:sz w:val="32"/>
          <w:szCs w:val="32"/>
        </w:rPr>
      </w:pPr>
    </w:p>
    <w:p w14:paraId="7E674DD1"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14:paraId="5C214A27" w14:textId="77777777" w:rsidR="003D3B53" w:rsidRDefault="003D3B53">
      <w:pPr>
        <w:jc w:val="center"/>
        <w:rPr>
          <w:rFonts w:ascii="方正小标宋简体" w:eastAsia="方正小标宋简体" w:hAnsi="仿宋"/>
          <w:sz w:val="32"/>
          <w:szCs w:val="32"/>
        </w:rPr>
      </w:pPr>
    </w:p>
    <w:p w14:paraId="0426A47F" w14:textId="77777777" w:rsidR="003D3B53" w:rsidRDefault="00D716CE">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14:paraId="598145F2" w14:textId="77777777" w:rsidR="003D3B53" w:rsidRDefault="003D3B53">
      <w:pPr>
        <w:rPr>
          <w:rFonts w:ascii="仿宋" w:eastAsia="仿宋" w:hAnsi="仿宋"/>
          <w:sz w:val="32"/>
          <w:szCs w:val="32"/>
        </w:rPr>
      </w:pPr>
    </w:p>
    <w:p w14:paraId="4F653C64" w14:textId="77777777" w:rsidR="003D3B53" w:rsidRDefault="00D716CE">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14:paraId="79CA9C3F" w14:textId="77777777" w:rsidR="003D3B53" w:rsidRDefault="00D716CE">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14:paraId="6CD90782" w14:textId="77777777" w:rsidR="003D3B53" w:rsidRDefault="00D716CE">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14:paraId="5D01F259" w14:textId="77777777" w:rsidR="003D3B53" w:rsidRDefault="00D716CE">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EBB1E5E" w14:textId="77777777" w:rsidR="003D3B53" w:rsidRDefault="00D716CE">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14:paraId="5B88D46A" w14:textId="77777777" w:rsidR="003D3B53" w:rsidRDefault="00D716CE">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14:paraId="2B49BF4D" w14:textId="77777777" w:rsidR="003D3B53" w:rsidRDefault="00D716CE">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w:t>
      </w:r>
      <w:r>
        <w:rPr>
          <w:rFonts w:ascii="仿宋" w:eastAsia="仿宋" w:hAnsi="仿宋" w:hint="eastAsia"/>
          <w:sz w:val="32"/>
          <w:szCs w:val="32"/>
        </w:rPr>
        <w:t>方针政策和决策部署的项目，覆盖面广、影响力大、社会关</w:t>
      </w:r>
      <w:r>
        <w:rPr>
          <w:rFonts w:ascii="仿宋" w:eastAsia="仿宋" w:hAnsi="仿宋" w:hint="eastAsia"/>
          <w:sz w:val="32"/>
          <w:szCs w:val="32"/>
        </w:rPr>
        <w:lastRenderedPageBreak/>
        <w:t>注度高、实施期长的项目，与本部门职能职责密切相关的项目或预算安排支出相对较大的项目（具体重点项目由各部门结合实际自行确定）。</w:t>
      </w:r>
    </w:p>
    <w:p w14:paraId="473CA9D0" w14:textId="77777777" w:rsidR="003D3B53" w:rsidRDefault="00D716CE">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14:paraId="7D4B7D48" w14:textId="77777777" w:rsidR="003D3B53" w:rsidRDefault="00D716CE">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14:paraId="54122280" w14:textId="77777777" w:rsidR="003D3B53" w:rsidRDefault="00D716CE">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14:paraId="56C25F57" w14:textId="77777777" w:rsidR="003D3B53" w:rsidRDefault="00D716CE">
      <w:pPr>
        <w:rPr>
          <w:rFonts w:ascii="仿宋" w:eastAsia="仿宋" w:hAnsi="仿宋"/>
          <w:sz w:val="32"/>
          <w:szCs w:val="32"/>
        </w:rPr>
      </w:pPr>
      <w:r>
        <w:rPr>
          <w:rFonts w:ascii="仿宋" w:eastAsia="仿宋" w:hAnsi="仿宋" w:hint="eastAsia"/>
          <w:sz w:val="32"/>
          <w:szCs w:val="32"/>
        </w:rPr>
        <w:t>……</w:t>
      </w:r>
    </w:p>
    <w:sectPr w:rsidR="003D3B53">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D92E" w14:textId="77777777" w:rsidR="00000000" w:rsidRDefault="00D716CE">
      <w:r>
        <w:separator/>
      </w:r>
    </w:p>
  </w:endnote>
  <w:endnote w:type="continuationSeparator" w:id="0">
    <w:p w14:paraId="5E5B625C" w14:textId="77777777" w:rsidR="00000000" w:rsidRDefault="00D7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338C" w14:textId="77777777" w:rsidR="003D3B53" w:rsidRDefault="00D716C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292703C" w14:textId="77777777" w:rsidR="003D3B53" w:rsidRDefault="003D3B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0976" w14:textId="77777777" w:rsidR="003D3B53" w:rsidRDefault="00D716CE">
    <w:pPr>
      <w:pStyle w:val="a5"/>
      <w:framePr w:wrap="around" w:vAnchor="text" w:hAnchor="margin" w:xAlign="center" w:y="1"/>
      <w:rPr>
        <w:rStyle w:val="a9"/>
        <w:sz w:val="24"/>
        <w:szCs w:val="24"/>
      </w:rPr>
    </w:pPr>
    <w:r>
      <w:rPr>
        <w:rStyle w:val="a9"/>
        <w:sz w:val="24"/>
        <w:szCs w:val="24"/>
      </w:rPr>
      <w:fldChar w:fldCharType="begin"/>
    </w:r>
    <w:r>
      <w:rPr>
        <w:rStyle w:val="a9"/>
        <w:sz w:val="24"/>
        <w:szCs w:val="24"/>
      </w:rPr>
      <w:instrText xml:space="preserve">PAGE  </w:instrText>
    </w:r>
    <w:r>
      <w:rPr>
        <w:rStyle w:val="a9"/>
        <w:sz w:val="24"/>
        <w:szCs w:val="24"/>
      </w:rPr>
      <w:fldChar w:fldCharType="separate"/>
    </w:r>
    <w:r>
      <w:rPr>
        <w:rStyle w:val="a9"/>
        <w:sz w:val="24"/>
        <w:szCs w:val="24"/>
      </w:rPr>
      <w:t>12</w:t>
    </w:r>
    <w:r>
      <w:rPr>
        <w:rStyle w:val="a9"/>
        <w:sz w:val="24"/>
        <w:szCs w:val="24"/>
      </w:rPr>
      <w:fldChar w:fldCharType="end"/>
    </w:r>
  </w:p>
  <w:p w14:paraId="3AE3CCA8" w14:textId="77777777" w:rsidR="003D3B53" w:rsidRDefault="003D3B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7A72" w14:textId="77777777" w:rsidR="00000000" w:rsidRDefault="00D716CE">
      <w:r>
        <w:separator/>
      </w:r>
    </w:p>
  </w:footnote>
  <w:footnote w:type="continuationSeparator" w:id="0">
    <w:p w14:paraId="02959745" w14:textId="77777777" w:rsidR="00000000" w:rsidRDefault="00D7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6670" w14:textId="77777777" w:rsidR="003D3B53" w:rsidRDefault="003D3B53">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45BFC"/>
    <w:multiLevelType w:val="singleLevel"/>
    <w:tmpl w:val="E4C45BFC"/>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UzNTNjMGY4ZTJiZGYxOTNiM2JlMGFhYWRhYzJkZGUifQ=="/>
  </w:docVars>
  <w:rsids>
    <w:rsidRoot w:val="00643004"/>
    <w:rsid w:val="00015A4C"/>
    <w:rsid w:val="00041C59"/>
    <w:rsid w:val="00043AA8"/>
    <w:rsid w:val="00086B54"/>
    <w:rsid w:val="00096F91"/>
    <w:rsid w:val="000A1AFA"/>
    <w:rsid w:val="000A6427"/>
    <w:rsid w:val="000F293F"/>
    <w:rsid w:val="00105104"/>
    <w:rsid w:val="001162B6"/>
    <w:rsid w:val="00133EF7"/>
    <w:rsid w:val="00137481"/>
    <w:rsid w:val="00151C9B"/>
    <w:rsid w:val="00160D39"/>
    <w:rsid w:val="00174215"/>
    <w:rsid w:val="001A47B8"/>
    <w:rsid w:val="001A6CD9"/>
    <w:rsid w:val="001B4F21"/>
    <w:rsid w:val="001D3B2E"/>
    <w:rsid w:val="001E25E8"/>
    <w:rsid w:val="001E413D"/>
    <w:rsid w:val="001F5E8D"/>
    <w:rsid w:val="00211391"/>
    <w:rsid w:val="00213708"/>
    <w:rsid w:val="0022352D"/>
    <w:rsid w:val="00230405"/>
    <w:rsid w:val="00255CD4"/>
    <w:rsid w:val="00266E39"/>
    <w:rsid w:val="00275782"/>
    <w:rsid w:val="00285201"/>
    <w:rsid w:val="00296132"/>
    <w:rsid w:val="002B4B50"/>
    <w:rsid w:val="002E550F"/>
    <w:rsid w:val="0031342C"/>
    <w:rsid w:val="003139C9"/>
    <w:rsid w:val="00322979"/>
    <w:rsid w:val="00323C72"/>
    <w:rsid w:val="003435D3"/>
    <w:rsid w:val="00343F94"/>
    <w:rsid w:val="003646E6"/>
    <w:rsid w:val="00371B62"/>
    <w:rsid w:val="00371BC9"/>
    <w:rsid w:val="00383135"/>
    <w:rsid w:val="003A4455"/>
    <w:rsid w:val="003A4970"/>
    <w:rsid w:val="003B05AB"/>
    <w:rsid w:val="003B0BE0"/>
    <w:rsid w:val="003C07B1"/>
    <w:rsid w:val="003D3B53"/>
    <w:rsid w:val="003E21A4"/>
    <w:rsid w:val="003E2D5B"/>
    <w:rsid w:val="00406A38"/>
    <w:rsid w:val="0042253D"/>
    <w:rsid w:val="004573CF"/>
    <w:rsid w:val="004773FB"/>
    <w:rsid w:val="00480381"/>
    <w:rsid w:val="00490C1D"/>
    <w:rsid w:val="004967DE"/>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5F442B"/>
    <w:rsid w:val="00611AA9"/>
    <w:rsid w:val="00640514"/>
    <w:rsid w:val="00641243"/>
    <w:rsid w:val="00643004"/>
    <w:rsid w:val="00653B9E"/>
    <w:rsid w:val="0067255B"/>
    <w:rsid w:val="006A497D"/>
    <w:rsid w:val="006B41A1"/>
    <w:rsid w:val="006B5ECC"/>
    <w:rsid w:val="006C4305"/>
    <w:rsid w:val="006D5592"/>
    <w:rsid w:val="006E353E"/>
    <w:rsid w:val="00737A27"/>
    <w:rsid w:val="00743622"/>
    <w:rsid w:val="007529D0"/>
    <w:rsid w:val="00753C16"/>
    <w:rsid w:val="00774009"/>
    <w:rsid w:val="007A00E8"/>
    <w:rsid w:val="007A6ED2"/>
    <w:rsid w:val="007C5A03"/>
    <w:rsid w:val="008001B3"/>
    <w:rsid w:val="0080401E"/>
    <w:rsid w:val="008061CF"/>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36D24"/>
    <w:rsid w:val="0095324A"/>
    <w:rsid w:val="00953C23"/>
    <w:rsid w:val="0096127B"/>
    <w:rsid w:val="00993FFC"/>
    <w:rsid w:val="009B2113"/>
    <w:rsid w:val="009D0EC6"/>
    <w:rsid w:val="009D330A"/>
    <w:rsid w:val="009D58A7"/>
    <w:rsid w:val="00A04FAE"/>
    <w:rsid w:val="00A20764"/>
    <w:rsid w:val="00A239B3"/>
    <w:rsid w:val="00A25D6E"/>
    <w:rsid w:val="00A262A5"/>
    <w:rsid w:val="00A3432E"/>
    <w:rsid w:val="00A42EB8"/>
    <w:rsid w:val="00A53E77"/>
    <w:rsid w:val="00A615F1"/>
    <w:rsid w:val="00A76B0C"/>
    <w:rsid w:val="00A81865"/>
    <w:rsid w:val="00A825B5"/>
    <w:rsid w:val="00A83879"/>
    <w:rsid w:val="00AC1350"/>
    <w:rsid w:val="00AD34A8"/>
    <w:rsid w:val="00B007C8"/>
    <w:rsid w:val="00B60721"/>
    <w:rsid w:val="00B648F8"/>
    <w:rsid w:val="00B6522F"/>
    <w:rsid w:val="00B67A9E"/>
    <w:rsid w:val="00B74CCE"/>
    <w:rsid w:val="00B84681"/>
    <w:rsid w:val="00B92C71"/>
    <w:rsid w:val="00B92F05"/>
    <w:rsid w:val="00B96D8F"/>
    <w:rsid w:val="00BC5647"/>
    <w:rsid w:val="00BD2BDC"/>
    <w:rsid w:val="00BD58F0"/>
    <w:rsid w:val="00BE6B5B"/>
    <w:rsid w:val="00BE6DF3"/>
    <w:rsid w:val="00C13BF8"/>
    <w:rsid w:val="00C2239E"/>
    <w:rsid w:val="00C479AA"/>
    <w:rsid w:val="00C51E09"/>
    <w:rsid w:val="00C57B85"/>
    <w:rsid w:val="00C63BEE"/>
    <w:rsid w:val="00C76A23"/>
    <w:rsid w:val="00C77CA6"/>
    <w:rsid w:val="00CC47BA"/>
    <w:rsid w:val="00CD29AE"/>
    <w:rsid w:val="00CD3F39"/>
    <w:rsid w:val="00CE0A16"/>
    <w:rsid w:val="00CE472E"/>
    <w:rsid w:val="00CE7C4E"/>
    <w:rsid w:val="00CF4F30"/>
    <w:rsid w:val="00D22EF7"/>
    <w:rsid w:val="00D25868"/>
    <w:rsid w:val="00D30EE4"/>
    <w:rsid w:val="00D632F1"/>
    <w:rsid w:val="00D716CE"/>
    <w:rsid w:val="00D8669F"/>
    <w:rsid w:val="00DB0231"/>
    <w:rsid w:val="00DC0879"/>
    <w:rsid w:val="00E03AF9"/>
    <w:rsid w:val="00E104B4"/>
    <w:rsid w:val="00E115D0"/>
    <w:rsid w:val="00E233E9"/>
    <w:rsid w:val="00E32EC0"/>
    <w:rsid w:val="00E4103C"/>
    <w:rsid w:val="00E42C47"/>
    <w:rsid w:val="00E63DBC"/>
    <w:rsid w:val="00E6642D"/>
    <w:rsid w:val="00E745C7"/>
    <w:rsid w:val="00E82B77"/>
    <w:rsid w:val="00E904F2"/>
    <w:rsid w:val="00EB5EFC"/>
    <w:rsid w:val="00EB7129"/>
    <w:rsid w:val="00EC3348"/>
    <w:rsid w:val="00ED2A8C"/>
    <w:rsid w:val="00EE0A42"/>
    <w:rsid w:val="00F00FDB"/>
    <w:rsid w:val="00F06045"/>
    <w:rsid w:val="00F07089"/>
    <w:rsid w:val="00F21E99"/>
    <w:rsid w:val="00F4454F"/>
    <w:rsid w:val="00F50409"/>
    <w:rsid w:val="00F96845"/>
    <w:rsid w:val="00FB0A9E"/>
    <w:rsid w:val="072C7A85"/>
    <w:rsid w:val="18CC555F"/>
    <w:rsid w:val="1BA57CD6"/>
    <w:rsid w:val="1ED7226B"/>
    <w:rsid w:val="23602D23"/>
    <w:rsid w:val="46810278"/>
    <w:rsid w:val="47CE2DA8"/>
    <w:rsid w:val="47D2567C"/>
    <w:rsid w:val="4819661F"/>
    <w:rsid w:val="61855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4B4E"/>
  <w15:docId w15:val="{70288A4B-BCEC-43D6-B223-351E4205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751</Words>
  <Characters>4282</Characters>
  <Application>Microsoft Office Word</Application>
  <DocSecurity>0</DocSecurity>
  <Lines>35</Lines>
  <Paragraphs>10</Paragraphs>
  <ScaleCrop>false</ScaleCrop>
  <Company>微软中国</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xbany</cp:lastModifiedBy>
  <cp:revision>222</cp:revision>
  <cp:lastPrinted>2023-03-17T03:51:00Z</cp:lastPrinted>
  <dcterms:created xsi:type="dcterms:W3CDTF">2021-01-19T10:08:00Z</dcterms:created>
  <dcterms:modified xsi:type="dcterms:W3CDTF">2024-02-29T10:32:00Z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81F1F9AD989A43959B38654DE3537B9F</vt:lpwstr>
  </property>
</Properties>
</file>