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jc w:val="center"/>
        <w:rPr>
          <w:rFonts w:ascii="方正小标宋简体" w:hAnsi="仿宋" w:eastAsia="方正小标宋简体"/>
          <w:color w:val="000000" w:themeColor="text1"/>
          <w:sz w:val="44"/>
          <w:szCs w:val="44"/>
          <w14:textFill>
            <w14:solidFill>
              <w14:schemeClr w14:val="tx1"/>
            </w14:solidFill>
          </w14:textFill>
        </w:rPr>
      </w:pPr>
    </w:p>
    <w:p>
      <w:pPr>
        <w:jc w:val="center"/>
        <w:rPr>
          <w:rFonts w:ascii="方正小标宋简体" w:hAnsi="仿宋" w:eastAsia="方正小标宋简体"/>
          <w:color w:val="000000" w:themeColor="text1"/>
          <w:sz w:val="44"/>
          <w:szCs w:val="44"/>
          <w14:textFill>
            <w14:solidFill>
              <w14:schemeClr w14:val="tx1"/>
            </w14:solidFill>
          </w14:textFill>
        </w:rPr>
      </w:pPr>
      <w:r>
        <w:rPr>
          <w:rFonts w:hint="eastAsia" w:ascii="方正小标宋简体" w:hAnsi="仿宋" w:eastAsia="方正小标宋简体"/>
          <w:color w:val="000000" w:themeColor="text1"/>
          <w:sz w:val="44"/>
          <w:szCs w:val="44"/>
          <w14:textFill>
            <w14:solidFill>
              <w14:schemeClr w14:val="tx1"/>
            </w14:solidFill>
          </w14:textFill>
        </w:rPr>
        <w:t>安多县卫生健康委员会</w:t>
      </w:r>
      <w:r>
        <w:rPr>
          <w:rFonts w:hint="eastAsia" w:ascii="方正小标宋简体" w:hAnsi="仿宋" w:eastAsia="方正小标宋简体"/>
          <w:color w:val="000000" w:themeColor="text1"/>
          <w:sz w:val="44"/>
          <w:szCs w:val="44"/>
          <w:lang w:eastAsia="zh-CN"/>
          <w14:textFill>
            <w14:solidFill>
              <w14:schemeClr w14:val="tx1"/>
            </w14:solidFill>
          </w14:textFill>
        </w:rPr>
        <w:t>2024</w:t>
      </w:r>
      <w:r>
        <w:rPr>
          <w:rFonts w:hint="eastAsia" w:ascii="方正小标宋简体" w:hAnsi="仿宋" w:eastAsia="方正小标宋简体"/>
          <w:color w:val="000000" w:themeColor="text1"/>
          <w:sz w:val="44"/>
          <w:szCs w:val="44"/>
          <w14:textFill>
            <w14:solidFill>
              <w14:schemeClr w14:val="tx1"/>
            </w14:solidFill>
          </w14:textFill>
        </w:rPr>
        <w:t>年度部门预算</w:t>
      </w: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202</w:t>
      </w:r>
      <w:r>
        <w:rPr>
          <w:rFonts w:hint="eastAsia" w:ascii="仿宋" w:hAnsi="仿宋" w:eastAsia="仿宋"/>
          <w:color w:val="000000" w:themeColor="text1"/>
          <w:sz w:val="32"/>
          <w:szCs w:val="32"/>
          <w:lang w:val="en-US" w:eastAsia="zh-CN"/>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年</w:t>
      </w:r>
      <w:r>
        <w:rPr>
          <w:rFonts w:hint="eastAsia" w:ascii="仿宋" w:hAnsi="仿宋" w:eastAsia="仿宋"/>
          <w:color w:val="000000" w:themeColor="text1"/>
          <w:sz w:val="32"/>
          <w:szCs w:val="32"/>
          <w:lang w:val="en-US" w:eastAsia="zh-CN"/>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月</w:t>
      </w:r>
      <w:r>
        <w:rPr>
          <w:rFonts w:hint="eastAsia" w:ascii="仿宋" w:hAnsi="仿宋" w:eastAsia="仿宋"/>
          <w:color w:val="000000" w:themeColor="text1"/>
          <w:sz w:val="32"/>
          <w:szCs w:val="32"/>
          <w:lang w:val="en-US" w:eastAsia="zh-CN"/>
          <w14:textFill>
            <w14:solidFill>
              <w14:schemeClr w14:val="tx1"/>
            </w14:solidFill>
          </w14:textFill>
        </w:rPr>
        <w:t>27</w:t>
      </w:r>
      <w:r>
        <w:rPr>
          <w:rFonts w:hint="eastAsia" w:ascii="仿宋" w:hAnsi="仿宋" w:eastAsia="仿宋"/>
          <w:color w:val="000000" w:themeColor="text1"/>
          <w:sz w:val="32"/>
          <w:szCs w:val="32"/>
          <w14:textFill>
            <w14:solidFill>
              <w14:schemeClr w14:val="tx1"/>
            </w14:solidFill>
          </w14:textFill>
        </w:rPr>
        <w:t>日</w:t>
      </w: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r>
        <w:rPr>
          <w:rFonts w:hint="eastAsia" w:ascii="方正小标宋简体" w:hAnsi="仿宋" w:eastAsia="方正小标宋简体"/>
          <w:color w:val="000000" w:themeColor="text1"/>
          <w:sz w:val="44"/>
          <w:szCs w:val="44"/>
          <w14:textFill>
            <w14:solidFill>
              <w14:schemeClr w14:val="tx1"/>
            </w14:solidFill>
          </w14:textFill>
        </w:rPr>
        <w:t>目  录</w:t>
      </w:r>
    </w:p>
    <w:p>
      <w:pPr>
        <w:rPr>
          <w:rFonts w:ascii="方正小标宋简体" w:hAnsi="仿宋" w:eastAsia="方正小标宋简体"/>
          <w:color w:val="000000" w:themeColor="text1"/>
          <w:sz w:val="32"/>
          <w:szCs w:val="32"/>
          <w14:textFill>
            <w14:solidFill>
              <w14:schemeClr w14:val="tx1"/>
            </w14:solidFill>
          </w14:textFill>
        </w:rPr>
      </w:pPr>
      <w:r>
        <w:rPr>
          <w:rFonts w:hint="eastAsia" w:ascii="方正小标宋简体" w:hAnsi="仿宋" w:eastAsia="方正小标宋简体"/>
          <w:color w:val="000000" w:themeColor="text1"/>
          <w:sz w:val="32"/>
          <w:szCs w:val="32"/>
          <w14:textFill>
            <w14:solidFill>
              <w14:schemeClr w14:val="tx1"/>
            </w14:solidFill>
          </w14:textFill>
        </w:rPr>
        <w:t>第一部分  安多县卫生健康委员会概况</w:t>
      </w:r>
    </w:p>
    <w:p>
      <w:pP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一、主要职能</w:t>
      </w:r>
    </w:p>
    <w:p>
      <w:pP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二、部门预算单位构成</w:t>
      </w:r>
    </w:p>
    <w:p>
      <w:pPr>
        <w:rPr>
          <w:rFonts w:ascii="方正小标宋简体" w:hAnsi="仿宋" w:eastAsia="方正小标宋简体"/>
          <w:color w:val="000000" w:themeColor="text1"/>
          <w:sz w:val="32"/>
          <w:szCs w:val="32"/>
          <w14:textFill>
            <w14:solidFill>
              <w14:schemeClr w14:val="tx1"/>
            </w14:solidFill>
          </w14:textFill>
        </w:rPr>
      </w:pPr>
      <w:r>
        <w:rPr>
          <w:rFonts w:hint="eastAsia" w:ascii="方正小标宋简体" w:hAnsi="仿宋" w:eastAsia="方正小标宋简体"/>
          <w:color w:val="000000" w:themeColor="text1"/>
          <w:sz w:val="32"/>
          <w:szCs w:val="32"/>
          <w14:textFill>
            <w14:solidFill>
              <w14:schemeClr w14:val="tx1"/>
            </w14:solidFill>
          </w14:textFill>
        </w:rPr>
        <w:t>第二部分  安多县卫生健康委员会</w:t>
      </w:r>
      <w:r>
        <w:rPr>
          <w:rFonts w:hint="eastAsia" w:ascii="方正小标宋简体" w:hAnsi="仿宋" w:eastAsia="方正小标宋简体"/>
          <w:color w:val="000000" w:themeColor="text1"/>
          <w:sz w:val="32"/>
          <w:szCs w:val="32"/>
          <w:lang w:val="en-US" w:eastAsia="zh-CN"/>
          <w14:textFill>
            <w14:solidFill>
              <w14:schemeClr w14:val="tx1"/>
            </w14:solidFill>
          </w14:textFill>
        </w:rPr>
        <w:t>2024</w:t>
      </w:r>
      <w:r>
        <w:rPr>
          <w:rFonts w:hint="eastAsia" w:ascii="方正小标宋简体" w:hAnsi="仿宋" w:eastAsia="方正小标宋简体"/>
          <w:color w:val="000000" w:themeColor="text1"/>
          <w:sz w:val="32"/>
          <w:szCs w:val="32"/>
          <w14:textFill>
            <w14:solidFill>
              <w14:schemeClr w14:val="tx1"/>
            </w14:solidFill>
          </w14:textFill>
        </w:rPr>
        <w:t>年度部门预算明细表</w:t>
      </w:r>
    </w:p>
    <w:p>
      <w:pP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一、部门收支总体情况表</w:t>
      </w:r>
    </w:p>
    <w:p>
      <w:pP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二、部门收入总体情况表</w:t>
      </w:r>
    </w:p>
    <w:p>
      <w:pP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三、部门支出总体情况表</w:t>
      </w:r>
    </w:p>
    <w:p>
      <w:pP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四、财政拨款收支总体情况表</w:t>
      </w:r>
    </w:p>
    <w:p>
      <w:pP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五、一般公共预算支出情况表（按功能分类科目）</w:t>
      </w:r>
    </w:p>
    <w:p>
      <w:pP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六、一般公共预算基本支出情况表（按经济分类款级科目）</w:t>
      </w:r>
    </w:p>
    <w:p>
      <w:pP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七、一般公共预算“三公”经费支出情况表</w:t>
      </w:r>
    </w:p>
    <w:p>
      <w:pP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八、政府性基金“三公”经费支出情况表</w:t>
      </w:r>
    </w:p>
    <w:p>
      <w:pP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九、政府性基金预算支出情况表</w:t>
      </w:r>
    </w:p>
    <w:p>
      <w:pP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十</w:t>
      </w:r>
      <w:r>
        <w:rPr>
          <w:rFonts w:ascii="黑体" w:hAnsi="黑体" w:eastAsia="黑体"/>
          <w:color w:val="000000" w:themeColor="text1"/>
          <w:sz w:val="32"/>
          <w:szCs w:val="32"/>
          <w14:textFill>
            <w14:solidFill>
              <w14:schemeClr w14:val="tx1"/>
            </w14:solidFill>
          </w14:textFill>
        </w:rPr>
        <w:t>、</w:t>
      </w:r>
      <w:r>
        <w:rPr>
          <w:rFonts w:hint="eastAsia" w:ascii="黑体" w:hAnsi="黑体" w:eastAsia="黑体"/>
          <w:color w:val="000000" w:themeColor="text1"/>
          <w:sz w:val="32"/>
          <w:szCs w:val="32"/>
          <w14:textFill>
            <w14:solidFill>
              <w14:schemeClr w14:val="tx1"/>
            </w14:solidFill>
          </w14:textFill>
        </w:rPr>
        <w:t>政府购买服务预算表</w:t>
      </w:r>
    </w:p>
    <w:p>
      <w:pP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十一、项目支出绩效表</w:t>
      </w:r>
    </w:p>
    <w:p>
      <w:pPr>
        <w:rPr>
          <w:rFonts w:ascii="方正小标宋简体" w:hAnsi="仿宋" w:eastAsia="方正小标宋简体"/>
          <w:color w:val="000000" w:themeColor="text1"/>
          <w:sz w:val="32"/>
          <w:szCs w:val="32"/>
          <w14:textFill>
            <w14:solidFill>
              <w14:schemeClr w14:val="tx1"/>
            </w14:solidFill>
          </w14:textFill>
        </w:rPr>
      </w:pPr>
      <w:r>
        <w:rPr>
          <w:rFonts w:hint="eastAsia" w:ascii="方正小标宋简体" w:hAnsi="仿宋" w:eastAsia="方正小标宋简体"/>
          <w:color w:val="000000" w:themeColor="text1"/>
          <w:sz w:val="32"/>
          <w:szCs w:val="32"/>
          <w14:textFill>
            <w14:solidFill>
              <w14:schemeClr w14:val="tx1"/>
            </w14:solidFill>
          </w14:textFill>
        </w:rPr>
        <w:t>第三部分  安多县卫生健康委员会</w:t>
      </w:r>
      <w:r>
        <w:rPr>
          <w:rFonts w:hint="eastAsia" w:ascii="方正小标宋简体" w:hAnsi="仿宋" w:eastAsia="方正小标宋简体"/>
          <w:color w:val="000000" w:themeColor="text1"/>
          <w:sz w:val="32"/>
          <w:szCs w:val="32"/>
          <w:lang w:val="en-US" w:eastAsia="zh-CN"/>
          <w14:textFill>
            <w14:solidFill>
              <w14:schemeClr w14:val="tx1"/>
            </w14:solidFill>
          </w14:textFill>
        </w:rPr>
        <w:t>2024</w:t>
      </w:r>
      <w:r>
        <w:rPr>
          <w:rFonts w:hint="eastAsia" w:ascii="方正小标宋简体" w:hAnsi="仿宋" w:eastAsia="方正小标宋简体"/>
          <w:color w:val="000000" w:themeColor="text1"/>
          <w:sz w:val="32"/>
          <w:szCs w:val="32"/>
          <w14:textFill>
            <w14:solidFill>
              <w14:schemeClr w14:val="tx1"/>
            </w14:solidFill>
          </w14:textFill>
        </w:rPr>
        <w:t>年度部门预算数据分析</w:t>
      </w:r>
    </w:p>
    <w:p>
      <w:pPr>
        <w:rPr>
          <w:rFonts w:ascii="方正小标宋简体" w:hAnsi="仿宋" w:eastAsia="方正小标宋简体"/>
          <w:color w:val="000000" w:themeColor="text1"/>
          <w:sz w:val="32"/>
          <w:szCs w:val="32"/>
          <w14:textFill>
            <w14:solidFill>
              <w14:schemeClr w14:val="tx1"/>
            </w14:solidFill>
          </w14:textFill>
        </w:rPr>
      </w:pPr>
      <w:r>
        <w:rPr>
          <w:rFonts w:hint="eastAsia" w:ascii="方正小标宋简体" w:hAnsi="仿宋" w:eastAsia="方正小标宋简体"/>
          <w:color w:val="000000" w:themeColor="text1"/>
          <w:sz w:val="32"/>
          <w:szCs w:val="32"/>
          <w14:textFill>
            <w14:solidFill>
              <w14:schemeClr w14:val="tx1"/>
            </w14:solidFill>
          </w14:textFill>
        </w:rPr>
        <w:t>第四部分  名词解释</w:t>
      </w: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jc w:val="center"/>
        <w:rPr>
          <w:rFonts w:ascii="方正小标宋简体" w:hAnsi="仿宋" w:eastAsia="方正小标宋简体"/>
          <w:color w:val="000000" w:themeColor="text1"/>
          <w:sz w:val="32"/>
          <w:szCs w:val="32"/>
          <w14:textFill>
            <w14:solidFill>
              <w14:schemeClr w14:val="tx1"/>
            </w14:solidFill>
          </w14:textFill>
        </w:rPr>
      </w:pPr>
      <w:r>
        <w:rPr>
          <w:rFonts w:hint="eastAsia" w:ascii="方正小标宋简体" w:hAnsi="仿宋" w:eastAsia="方正小标宋简体"/>
          <w:color w:val="000000" w:themeColor="text1"/>
          <w:sz w:val="32"/>
          <w:szCs w:val="32"/>
          <w14:textFill>
            <w14:solidFill>
              <w14:schemeClr w14:val="tx1"/>
            </w14:solidFill>
          </w14:textFill>
        </w:rPr>
        <w:t>第一部分</w:t>
      </w:r>
    </w:p>
    <w:p>
      <w:pPr>
        <w:jc w:val="center"/>
        <w:rPr>
          <w:rFonts w:ascii="方正小标宋简体" w:hAnsi="仿宋" w:eastAsia="方正小标宋简体"/>
          <w:color w:val="000000" w:themeColor="text1"/>
          <w:sz w:val="32"/>
          <w:szCs w:val="32"/>
          <w14:textFill>
            <w14:solidFill>
              <w14:schemeClr w14:val="tx1"/>
            </w14:solidFill>
          </w14:textFill>
        </w:rPr>
      </w:pPr>
    </w:p>
    <w:p>
      <w:pPr>
        <w:jc w:val="center"/>
        <w:rPr>
          <w:rFonts w:ascii="方正小标宋简体" w:hAnsi="仿宋" w:eastAsia="方正小标宋简体"/>
          <w:color w:val="000000" w:themeColor="text1"/>
          <w:sz w:val="32"/>
          <w:szCs w:val="32"/>
          <w14:textFill>
            <w14:solidFill>
              <w14:schemeClr w14:val="tx1"/>
            </w14:solidFill>
          </w14:textFill>
        </w:rPr>
      </w:pPr>
      <w:r>
        <w:rPr>
          <w:rFonts w:hint="eastAsia" w:ascii="方正小标宋简体" w:hAnsi="仿宋" w:eastAsia="方正小标宋简体"/>
          <w:color w:val="000000" w:themeColor="text1"/>
          <w:sz w:val="32"/>
          <w:szCs w:val="32"/>
          <w14:textFill>
            <w14:solidFill>
              <w14:schemeClr w14:val="tx1"/>
            </w14:solidFill>
          </w14:textFill>
        </w:rPr>
        <w:t>安多县卫生健康委员会概况</w:t>
      </w:r>
    </w:p>
    <w:p>
      <w:pPr>
        <w:rPr>
          <w:rFonts w:ascii="仿宋" w:hAnsi="仿宋" w:eastAsia="仿宋"/>
          <w:color w:val="000000" w:themeColor="text1"/>
          <w:sz w:val="32"/>
          <w:szCs w:val="32"/>
          <w14:textFill>
            <w14:solidFill>
              <w14:schemeClr w14:val="tx1"/>
            </w14:solidFill>
          </w14:textFill>
        </w:rPr>
      </w:pPr>
    </w:p>
    <w:p>
      <w:pP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一、主要职能</w:t>
      </w:r>
    </w:p>
    <w:p>
      <w:pPr>
        <w:ind w:firstLine="640" w:firstLineChars="200"/>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根据《安多县卫生健康委员会只能配置、内设机构和人员编制规定》安委【2019】55号文件要求，为确保安多县卫生健康委员会职能、内设机构、人员编制的有效对接，安多县卫生健康委员会是政府工作部门，为正科级单位。</w:t>
      </w:r>
    </w:p>
    <w:p>
      <w:pPr>
        <w:ind w:firstLine="321" w:firstLineChars="10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（一）主要职责</w:t>
      </w:r>
    </w:p>
    <w:p>
      <w:pPr>
        <w:ind w:firstLine="640" w:firstLineChars="200"/>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1.参与起草全县卫生健康事业发展地方性法规草案和政府规章草案，拟订全县卫生事业发展规划、标准并组织实施。统筹规划全县卫生健康资源配置，指导全县卫生健康规划的编制和实施。制定推进全县卫生健康基本公共服务均等化、普惠化、便捷化和公共资源向基层延伸等政策措施并组织实施。</w:t>
      </w:r>
    </w:p>
    <w:p>
      <w:pPr>
        <w:ind w:firstLine="640" w:firstLineChars="200"/>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2.协调推进全具深化医药卫生体制改革，研究提出深化医药卫生体制改革政策措施的建议。组织深化全县公立医院综合改革，推进管办分离，健全现代医院管理制度，制定全县推动卫生健康公共服务提供主体多元化、提供方式多样化的政策措施并组织实施，提出医疗服务和药品价格政策的建议。</w:t>
      </w:r>
    </w:p>
    <w:p>
      <w:pPr>
        <w:ind w:firstLine="640" w:firstLineChars="200"/>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3.制定全县疾病预防控制规划、免疫规划以及严重危害人民健康公共卫生问题的干预措施并组织落实。组织指导突发公共卫生事件的预防控制和各类突发公共事件的医疗卫生救援。负责卫生健康领域安全生产监督管理和应急处置工作。</w:t>
      </w:r>
    </w:p>
    <w:p>
      <w:pPr>
        <w:ind w:firstLine="640" w:firstLineChars="200"/>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4.组织拟订并协调落实全县应对人口老龄化政策措施，负责推进全县老年健康服务体系建设和医养结合工作。</w:t>
      </w:r>
    </w:p>
    <w:p>
      <w:pPr>
        <w:ind w:firstLine="640" w:firstLineChars="200"/>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5.贯彻落实国家药物政策和国家基本药物制度，组织制定安多县基本药物增补目录，开展药品使用监测、临床综合评价和短缺药品预警，提出全县基本药物价格政策的建议。组织开展食品安全风险监测，依法执行并公布食品安全地方标准。参与制定食品安全检验机构资质认定条件和检验规范，负责涉及饮用水安全产品审批、消毒产品生产企业许可和食品安全企业标准备案。</w:t>
      </w:r>
    </w:p>
    <w:p>
      <w:pPr>
        <w:ind w:firstLine="640" w:firstLineChars="200"/>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6.负责职责范围内的职业卫生、放射卫生、环境卫生</w:t>
      </w:r>
    </w:p>
    <w:p>
      <w:pPr>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学校卫生、公共场所卫生、饮用水卫生等公共卫生的监督管理，负责传染病防治监督，健全卫生健康综合监督体系。</w:t>
      </w:r>
    </w:p>
    <w:p>
      <w:pPr>
        <w:ind w:firstLine="640" w:firstLineChars="200"/>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7.制定全县医疗机构、医疗服务行业管理办法并监督实施，建立全县医疗服务评价和监督管理体系。会同有关部门贯彻执行卫生健康专业技术人员资格标准。制定全县医疗服务规范、标准和卫生健康专业技术人员执业规则、服务规范并组织实施。</w:t>
      </w:r>
    </w:p>
    <w:p>
      <w:pPr>
        <w:ind w:firstLine="640" w:firstLineChars="200"/>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8.负责全县计划生育管理和服务工作，开展人口监测预警，研究提出人口与家庭发展相关政策建议，完善全县计划生育政策。</w:t>
      </w:r>
    </w:p>
    <w:p>
      <w:pPr>
        <w:ind w:firstLine="640" w:firstLineChars="200"/>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9.指导全县卫生健康工作，指导全县基层医疗卫生、妇幼健康服务体系和全科医生队伍建设。推进全县卫生健康科技创新发展。</w:t>
      </w:r>
    </w:p>
    <w:p>
      <w:pPr>
        <w:ind w:firstLine="640" w:firstLineChars="200"/>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10.负责全县藏医药传承创新和藏医药服务监督管理工作。会同有关部门组织实施藏医药人才培养，促进藏药资源的保护开发与合理利用。负责全县中医药管理工作。</w:t>
      </w:r>
    </w:p>
    <w:p>
      <w:pPr>
        <w:ind w:firstLine="640" w:firstLineChars="200"/>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11.负责卫生健康宣传、健康教育和健康促进工作。</w:t>
      </w:r>
    </w:p>
    <w:p>
      <w:pPr>
        <w:ind w:firstLine="640" w:firstLineChars="200"/>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12.指导协调推进卫生健康对口支援工作。</w:t>
      </w:r>
    </w:p>
    <w:p>
      <w:pPr>
        <w:ind w:firstLine="640" w:firstLineChars="200"/>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13.负责全县保健对象的医疗保健工作，承担重要会议与重大活动的医疗卫生保障工作。</w:t>
      </w:r>
    </w:p>
    <w:p>
      <w:pPr>
        <w:ind w:firstLine="640" w:firstLineChars="200"/>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14.承担县老龄工作委员会工作，指导县计划生育协会业务工作。</w:t>
      </w:r>
    </w:p>
    <w:p>
      <w:pPr>
        <w:ind w:firstLine="640" w:firstLineChars="200"/>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15.完成县委、县政府交办的其他任务。</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16.职能转变。县卫生健康委员会应当牢固树立大卫生、大健康理念，推动实施健康安多建设，坚持藏西医并重，以改革创新为动力，以促健康、转模式、强基层、重保障为着力点，把以治病为中心转变到以人民健康为中心，为人民群众提供全方位全周期健康服务。一是更加注重预防为主和健康促进，加强预防控制重大疾病工作，积极应对人口老龄化，健全健康服务体系。二是更加注重工作重心下移和资源下沉，推进卫生健康公共资源向基层延伸、向农牧区覆盖、向高海拔艰苦边远地区和生活困难群众倾斜。三是更加注重提高服务质量和水平，推进卫生健康基本公共服务均等化、普惠化、便捷化。四是更加注重藏西医并重，加强藏医药传承创新和藏医医疗服务的监督管理。五是深化医药卫生体制改革，加大公立医院改革力度，推进管办分离，提供主体多元化、方式多样化的卫生健康公共服务。</w:t>
      </w:r>
    </w:p>
    <w:p>
      <w:pPr>
        <w:numPr>
          <w:ilvl w:val="0"/>
          <w:numId w:val="1"/>
        </w:numP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部门预算单位构成</w:t>
      </w:r>
    </w:p>
    <w:p>
      <w:pPr>
        <w:ind w:firstLine="640" w:firstLineChars="200"/>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bCs/>
          <w:color w:val="000000" w:themeColor="text1"/>
          <w:sz w:val="32"/>
          <w:szCs w:val="32"/>
          <w14:textFill>
            <w14:solidFill>
              <w14:schemeClr w14:val="tx1"/>
            </w14:solidFill>
          </w14:textFill>
        </w:rPr>
        <w:t>安多县卫生健康委员会属一级预算单位，下设无二级预算单位。</w:t>
      </w:r>
    </w:p>
    <w:p>
      <w:pPr>
        <w:ind w:firstLine="640" w:firstLineChars="200"/>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安多县卫生健康委员会内设机构1个为：卫生行政综合办公室。安多县卫生健康委员会机关行政编制3名，领导职数3名(正科级1名，副科级2名)。</w:t>
      </w:r>
    </w:p>
    <w:p>
      <w:pPr>
        <w:rPr>
          <w:rFonts w:ascii="黑体" w:hAnsi="黑体" w:eastAsia="黑体"/>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jc w:val="center"/>
        <w:rPr>
          <w:rFonts w:ascii="方正小标宋简体" w:hAnsi="仿宋" w:eastAsia="方正小标宋简体"/>
          <w:color w:val="000000" w:themeColor="text1"/>
          <w:sz w:val="32"/>
          <w:szCs w:val="32"/>
          <w14:textFill>
            <w14:solidFill>
              <w14:schemeClr w14:val="tx1"/>
            </w14:solidFill>
          </w14:textFill>
        </w:rPr>
      </w:pPr>
      <w:r>
        <w:rPr>
          <w:rFonts w:hint="eastAsia" w:ascii="方正小标宋简体" w:hAnsi="仿宋" w:eastAsia="方正小标宋简体"/>
          <w:color w:val="000000" w:themeColor="text1"/>
          <w:sz w:val="32"/>
          <w:szCs w:val="32"/>
          <w14:textFill>
            <w14:solidFill>
              <w14:schemeClr w14:val="tx1"/>
            </w14:solidFill>
          </w14:textFill>
        </w:rPr>
        <w:t>第二部分</w:t>
      </w:r>
    </w:p>
    <w:p>
      <w:pPr>
        <w:jc w:val="center"/>
        <w:rPr>
          <w:rFonts w:ascii="方正小标宋简体" w:hAnsi="仿宋" w:eastAsia="方正小标宋简体"/>
          <w:color w:val="000000" w:themeColor="text1"/>
          <w:sz w:val="32"/>
          <w:szCs w:val="32"/>
          <w14:textFill>
            <w14:solidFill>
              <w14:schemeClr w14:val="tx1"/>
            </w14:solidFill>
          </w14:textFill>
        </w:rPr>
      </w:pPr>
    </w:p>
    <w:p>
      <w:pPr>
        <w:jc w:val="center"/>
        <w:rPr>
          <w:rFonts w:ascii="方正小标宋简体" w:hAnsi="仿宋" w:eastAsia="方正小标宋简体"/>
          <w:color w:val="000000" w:themeColor="text1"/>
          <w:sz w:val="32"/>
          <w:szCs w:val="32"/>
          <w14:textFill>
            <w14:solidFill>
              <w14:schemeClr w14:val="tx1"/>
            </w14:solidFill>
          </w14:textFill>
        </w:rPr>
      </w:pPr>
      <w:r>
        <w:rPr>
          <w:rFonts w:hint="eastAsia" w:ascii="方正小标宋简体" w:hAnsi="仿宋" w:eastAsia="方正小标宋简体"/>
          <w:color w:val="000000" w:themeColor="text1"/>
          <w:sz w:val="32"/>
          <w:szCs w:val="32"/>
          <w14:textFill>
            <w14:solidFill>
              <w14:schemeClr w14:val="tx1"/>
            </w14:solidFill>
          </w14:textFill>
        </w:rPr>
        <w:t>安多县卫生健康委员会</w:t>
      </w:r>
      <w:r>
        <w:rPr>
          <w:rFonts w:hint="eastAsia" w:ascii="方正小标宋简体" w:hAnsi="仿宋" w:eastAsia="方正小标宋简体"/>
          <w:color w:val="000000" w:themeColor="text1"/>
          <w:sz w:val="32"/>
          <w:szCs w:val="32"/>
          <w:lang w:eastAsia="zh-CN"/>
          <w14:textFill>
            <w14:solidFill>
              <w14:schemeClr w14:val="tx1"/>
            </w14:solidFill>
          </w14:textFill>
        </w:rPr>
        <w:t>2024</w:t>
      </w:r>
      <w:r>
        <w:rPr>
          <w:rFonts w:hint="eastAsia" w:ascii="方正小标宋简体" w:hAnsi="仿宋" w:eastAsia="方正小标宋简体"/>
          <w:color w:val="000000" w:themeColor="text1"/>
          <w:sz w:val="32"/>
          <w:szCs w:val="32"/>
          <w14:textFill>
            <w14:solidFill>
              <w14:schemeClr w14:val="tx1"/>
            </w14:solidFill>
          </w14:textFill>
        </w:rPr>
        <w:t>年度预算明细表</w:t>
      </w:r>
    </w:p>
    <w:p>
      <w:pPr>
        <w:jc w:val="center"/>
        <w:rPr>
          <w:rFonts w:ascii="方正小标宋简体" w:hAnsi="仿宋" w:eastAsia="方正小标宋简体"/>
          <w:color w:val="000000" w:themeColor="text1"/>
          <w:sz w:val="32"/>
          <w:szCs w:val="32"/>
          <w14:textFill>
            <w14:solidFill>
              <w14:schemeClr w14:val="tx1"/>
            </w14:solidFill>
          </w14:textFill>
        </w:rPr>
      </w:pPr>
      <w:r>
        <w:rPr>
          <w:rFonts w:hint="eastAsia" w:ascii="方正小标宋简体" w:hAnsi="仿宋" w:eastAsia="方正小标宋简体"/>
          <w:color w:val="000000" w:themeColor="text1"/>
          <w:sz w:val="32"/>
          <w:szCs w:val="32"/>
          <w14:textFill>
            <w14:solidFill>
              <w14:schemeClr w14:val="tx1"/>
            </w14:solidFill>
          </w14:textFill>
        </w:rPr>
        <w:t>（表格详见附件）</w:t>
      </w: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p>
    <w:p>
      <w:pPr>
        <w:jc w:val="center"/>
        <w:rPr>
          <w:rFonts w:ascii="黑体" w:hAnsi="黑体" w:eastAsia="黑体"/>
          <w:color w:val="000000" w:themeColor="text1"/>
          <w:sz w:val="32"/>
          <w:szCs w:val="32"/>
          <w14:textFill>
            <w14:solidFill>
              <w14:schemeClr w14:val="tx1"/>
            </w14:solidFill>
          </w14:textFill>
        </w:rPr>
      </w:pPr>
    </w:p>
    <w:p>
      <w:pPr>
        <w:jc w:val="center"/>
        <w:rPr>
          <w:rFonts w:ascii="黑体" w:hAnsi="黑体" w:eastAsia="黑体"/>
          <w:color w:val="000000" w:themeColor="text1"/>
          <w:sz w:val="32"/>
          <w:szCs w:val="32"/>
          <w14:textFill>
            <w14:solidFill>
              <w14:schemeClr w14:val="tx1"/>
            </w14:solidFill>
          </w14:textFill>
        </w:rPr>
      </w:pPr>
    </w:p>
    <w:p>
      <w:pPr>
        <w:jc w:val="center"/>
        <w:rPr>
          <w:rFonts w:ascii="黑体" w:hAnsi="黑体" w:eastAsia="黑体"/>
          <w:color w:val="000000" w:themeColor="text1"/>
          <w:sz w:val="32"/>
          <w:szCs w:val="32"/>
          <w14:textFill>
            <w14:solidFill>
              <w14:schemeClr w14:val="tx1"/>
            </w14:solidFill>
          </w14:textFill>
        </w:rPr>
      </w:pPr>
    </w:p>
    <w:p>
      <w:pPr>
        <w:jc w:val="center"/>
        <w:rPr>
          <w:rFonts w:ascii="黑体" w:hAnsi="黑体" w:eastAsia="黑体"/>
          <w:color w:val="000000" w:themeColor="text1"/>
          <w:sz w:val="32"/>
          <w:szCs w:val="32"/>
          <w14:textFill>
            <w14:solidFill>
              <w14:schemeClr w14:val="tx1"/>
            </w14:solidFill>
          </w14:textFill>
        </w:rPr>
      </w:pPr>
    </w:p>
    <w:p>
      <w:pPr>
        <w:rPr>
          <w:rFonts w:ascii="黑体" w:hAnsi="黑体" w:eastAsia="黑体"/>
          <w:color w:val="000000" w:themeColor="text1"/>
          <w:sz w:val="32"/>
          <w:szCs w:val="32"/>
          <w14:textFill>
            <w14:solidFill>
              <w14:schemeClr w14:val="tx1"/>
            </w14:solidFill>
          </w14:textFill>
        </w:rPr>
      </w:pPr>
    </w:p>
    <w:p>
      <w:pPr>
        <w:jc w:val="center"/>
        <w:rPr>
          <w:rFonts w:ascii="方正小标宋简体" w:hAnsi="仿宋" w:eastAsia="方正小标宋简体"/>
          <w:color w:val="000000" w:themeColor="text1"/>
          <w:sz w:val="32"/>
          <w:szCs w:val="32"/>
          <w14:textFill>
            <w14:solidFill>
              <w14:schemeClr w14:val="tx1"/>
            </w14:solidFill>
          </w14:textFill>
        </w:rPr>
      </w:pPr>
      <w:r>
        <w:rPr>
          <w:rFonts w:hint="eastAsia" w:ascii="方正小标宋简体" w:hAnsi="仿宋" w:eastAsia="方正小标宋简体"/>
          <w:color w:val="000000" w:themeColor="text1"/>
          <w:sz w:val="32"/>
          <w:szCs w:val="32"/>
          <w14:textFill>
            <w14:solidFill>
              <w14:schemeClr w14:val="tx1"/>
            </w14:solidFill>
          </w14:textFill>
        </w:rPr>
        <w:t>第三部分</w:t>
      </w:r>
    </w:p>
    <w:p>
      <w:pPr>
        <w:jc w:val="center"/>
        <w:rPr>
          <w:rFonts w:ascii="方正小标宋简体" w:hAnsi="仿宋" w:eastAsia="方正小标宋简体"/>
          <w:color w:val="000000" w:themeColor="text1"/>
          <w:sz w:val="32"/>
          <w:szCs w:val="32"/>
          <w14:textFill>
            <w14:solidFill>
              <w14:schemeClr w14:val="tx1"/>
            </w14:solidFill>
          </w14:textFill>
        </w:rPr>
      </w:pPr>
    </w:p>
    <w:p>
      <w:pPr>
        <w:jc w:val="center"/>
        <w:rPr>
          <w:rFonts w:ascii="方正小标宋简体" w:hAnsi="仿宋" w:eastAsia="方正小标宋简体"/>
          <w:color w:val="000000" w:themeColor="text1"/>
          <w:sz w:val="32"/>
          <w:szCs w:val="32"/>
          <w14:textFill>
            <w14:solidFill>
              <w14:schemeClr w14:val="tx1"/>
            </w14:solidFill>
          </w14:textFill>
        </w:rPr>
      </w:pPr>
      <w:r>
        <w:rPr>
          <w:rFonts w:hint="eastAsia" w:ascii="方正小标宋简体" w:hAnsi="仿宋" w:eastAsia="方正小标宋简体"/>
          <w:color w:val="000000" w:themeColor="text1"/>
          <w:sz w:val="32"/>
          <w:szCs w:val="32"/>
          <w14:textFill>
            <w14:solidFill>
              <w14:schemeClr w14:val="tx1"/>
            </w14:solidFill>
          </w14:textFill>
        </w:rPr>
        <w:t>安多县卫生健康委员会</w:t>
      </w:r>
      <w:r>
        <w:rPr>
          <w:rFonts w:hint="eastAsia" w:ascii="方正小标宋简体" w:hAnsi="仿宋" w:eastAsia="方正小标宋简体"/>
          <w:color w:val="000000" w:themeColor="text1"/>
          <w:sz w:val="32"/>
          <w:szCs w:val="32"/>
          <w:lang w:eastAsia="zh-CN"/>
          <w14:textFill>
            <w14:solidFill>
              <w14:schemeClr w14:val="tx1"/>
            </w14:solidFill>
          </w14:textFill>
        </w:rPr>
        <w:t>2024</w:t>
      </w:r>
      <w:r>
        <w:rPr>
          <w:rFonts w:hint="eastAsia" w:ascii="方正小标宋简体" w:hAnsi="仿宋" w:eastAsia="方正小标宋简体"/>
          <w:color w:val="000000" w:themeColor="text1"/>
          <w:sz w:val="32"/>
          <w:szCs w:val="32"/>
          <w14:textFill>
            <w14:solidFill>
              <w14:schemeClr w14:val="tx1"/>
            </w14:solidFill>
          </w14:textFill>
        </w:rPr>
        <w:t>年度部门预算数据分析</w:t>
      </w:r>
    </w:p>
    <w:p>
      <w:pPr>
        <w:jc w:val="center"/>
        <w:rPr>
          <w:rFonts w:ascii="黑体" w:hAnsi="黑体" w:eastAsia="黑体"/>
          <w:color w:val="000000" w:themeColor="text1"/>
          <w:sz w:val="32"/>
          <w:szCs w:val="32"/>
          <w14:textFill>
            <w14:solidFill>
              <w14:schemeClr w14:val="tx1"/>
            </w14:solidFill>
          </w14:textFill>
        </w:rPr>
      </w:pPr>
    </w:p>
    <w:p>
      <w:pP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w:t>
      </w:r>
      <w:r>
        <w:rPr>
          <w:rFonts w:hint="eastAsia" w:ascii="黑体" w:hAnsi="黑体" w:eastAsia="黑体" w:cs="黑体"/>
          <w:color w:val="000000" w:themeColor="text1"/>
          <w:sz w:val="32"/>
          <w:szCs w:val="32"/>
          <w:lang w:eastAsia="zh-CN"/>
          <w14:textFill>
            <w14:solidFill>
              <w14:schemeClr w14:val="tx1"/>
            </w14:solidFill>
          </w14:textFill>
        </w:rPr>
        <w:t>2024</w:t>
      </w:r>
      <w:r>
        <w:rPr>
          <w:rFonts w:hint="eastAsia" w:ascii="黑体" w:hAnsi="黑体" w:eastAsia="黑体" w:cs="黑体"/>
          <w:color w:val="000000" w:themeColor="text1"/>
          <w:sz w:val="32"/>
          <w:szCs w:val="32"/>
          <w14:textFill>
            <w14:solidFill>
              <w14:schemeClr w14:val="tx1"/>
            </w14:solidFill>
          </w14:textFill>
        </w:rPr>
        <w:t>年部门收支总表的说明</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2024</w:t>
      </w:r>
      <w:r>
        <w:rPr>
          <w:rFonts w:hint="eastAsia" w:ascii="仿宋" w:hAnsi="仿宋" w:eastAsia="仿宋" w:cs="仿宋"/>
          <w:color w:val="000000" w:themeColor="text1"/>
          <w:sz w:val="32"/>
          <w:szCs w:val="32"/>
          <w14:textFill>
            <w14:solidFill>
              <w14:schemeClr w14:val="tx1"/>
            </w14:solidFill>
          </w14:textFill>
        </w:rPr>
        <w:t>年收支总预算</w:t>
      </w:r>
      <w:r>
        <w:rPr>
          <w:rFonts w:hint="eastAsia" w:ascii="仿宋" w:hAnsi="仿宋" w:eastAsia="仿宋" w:cs="仿宋"/>
          <w:color w:val="000000" w:themeColor="text1"/>
          <w:sz w:val="32"/>
          <w:szCs w:val="32"/>
          <w:lang w:val="en-US" w:eastAsia="zh-CN"/>
          <w14:textFill>
            <w14:solidFill>
              <w14:schemeClr w14:val="tx1"/>
            </w14:solidFill>
          </w14:textFill>
        </w:rPr>
        <w:t>1984.07</w:t>
      </w:r>
      <w:r>
        <w:rPr>
          <w:rFonts w:hint="eastAsia" w:ascii="仿宋" w:hAnsi="仿宋" w:eastAsia="仿宋" w:cs="仿宋"/>
          <w:color w:val="000000" w:themeColor="text1"/>
          <w:sz w:val="32"/>
          <w:szCs w:val="32"/>
          <w14:textFill>
            <w14:solidFill>
              <w14:schemeClr w14:val="tx1"/>
            </w14:solidFill>
          </w14:textFill>
        </w:rPr>
        <w:t>万元。收入包括：一般公共预算拨款收入</w:t>
      </w:r>
      <w:r>
        <w:rPr>
          <w:rFonts w:hint="eastAsia" w:ascii="仿宋" w:hAnsi="仿宋" w:eastAsia="仿宋" w:cs="仿宋"/>
          <w:color w:val="000000" w:themeColor="text1"/>
          <w:sz w:val="32"/>
          <w:szCs w:val="32"/>
          <w:lang w:val="en-US" w:eastAsia="zh-CN"/>
          <w14:textFill>
            <w14:solidFill>
              <w14:schemeClr w14:val="tx1"/>
            </w14:solidFill>
          </w14:textFill>
        </w:rPr>
        <w:t>1984.07</w:t>
      </w:r>
      <w:r>
        <w:rPr>
          <w:rFonts w:hint="eastAsia" w:ascii="仿宋" w:hAnsi="仿宋" w:eastAsia="仿宋" w:cs="仿宋"/>
          <w:color w:val="000000" w:themeColor="text1"/>
          <w:sz w:val="32"/>
          <w:szCs w:val="32"/>
          <w14:textFill>
            <w14:solidFill>
              <w14:schemeClr w14:val="tx1"/>
            </w14:solidFill>
          </w14:textFill>
        </w:rPr>
        <w:t>万元，上年结转</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w:t>
      </w:r>
      <w:r>
        <w:rPr>
          <w:rFonts w:hint="eastAsia" w:ascii="仿宋" w:hAnsi="仿宋" w:eastAsia="仿宋" w:cs="仿宋"/>
          <w:color w:val="000000" w:themeColor="text1"/>
          <w:sz w:val="32"/>
          <w:szCs w:val="32"/>
          <w:lang w:eastAsia="zh-CN"/>
          <w14:textFill>
            <w14:solidFill>
              <w14:schemeClr w14:val="tx1"/>
            </w14:solidFill>
          </w14:textFill>
        </w:rPr>
        <w:t>支出包括：一般公共服务支出</w:t>
      </w:r>
      <w:r>
        <w:rPr>
          <w:rFonts w:hint="eastAsia" w:ascii="仿宋" w:hAnsi="仿宋" w:eastAsia="仿宋" w:cs="仿宋"/>
          <w:color w:val="000000" w:themeColor="text1"/>
          <w:sz w:val="32"/>
          <w:szCs w:val="32"/>
          <w:lang w:val="en-US" w:eastAsia="zh-CN"/>
          <w14:textFill>
            <w14:solidFill>
              <w14:schemeClr w14:val="tx1"/>
            </w14:solidFill>
          </w14:textFill>
        </w:rPr>
        <w:t>11.7万元、</w:t>
      </w:r>
      <w:r>
        <w:rPr>
          <w:rFonts w:hint="eastAsia" w:ascii="仿宋" w:hAnsi="仿宋" w:eastAsia="仿宋" w:cs="仿宋"/>
          <w:color w:val="000000" w:themeColor="text1"/>
          <w:sz w:val="32"/>
          <w:szCs w:val="32"/>
          <w14:textFill>
            <w14:solidFill>
              <w14:schemeClr w14:val="tx1"/>
            </w14:solidFill>
          </w14:textFill>
        </w:rPr>
        <w:t>社会保障和就业支出</w:t>
      </w:r>
      <w:r>
        <w:rPr>
          <w:rFonts w:hint="eastAsia" w:ascii="仿宋" w:hAnsi="仿宋" w:eastAsia="仿宋" w:cs="仿宋"/>
          <w:color w:val="000000" w:themeColor="text1"/>
          <w:sz w:val="32"/>
          <w:szCs w:val="32"/>
          <w:lang w:val="en-US" w:eastAsia="zh-CN"/>
          <w14:textFill>
            <w14:solidFill>
              <w14:schemeClr w14:val="tx1"/>
            </w14:solidFill>
          </w14:textFill>
        </w:rPr>
        <w:t>24.77</w:t>
      </w:r>
      <w:r>
        <w:rPr>
          <w:rFonts w:hint="eastAsia" w:ascii="仿宋" w:hAnsi="仿宋" w:eastAsia="仿宋" w:cs="仿宋"/>
          <w:color w:val="000000" w:themeColor="text1"/>
          <w:sz w:val="32"/>
          <w:szCs w:val="32"/>
          <w14:textFill>
            <w14:solidFill>
              <w14:schemeClr w14:val="tx1"/>
            </w14:solidFill>
          </w14:textFill>
        </w:rPr>
        <w:t>万元、卫生健康支出</w:t>
      </w:r>
      <w:r>
        <w:rPr>
          <w:rFonts w:hint="eastAsia" w:ascii="仿宋" w:hAnsi="仿宋" w:eastAsia="仿宋" w:cs="仿宋"/>
          <w:color w:val="000000" w:themeColor="text1"/>
          <w:sz w:val="32"/>
          <w:szCs w:val="32"/>
          <w:lang w:val="en-US" w:eastAsia="zh-CN"/>
          <w14:textFill>
            <w14:solidFill>
              <w14:schemeClr w14:val="tx1"/>
            </w14:solidFill>
          </w14:textFill>
        </w:rPr>
        <w:t>1929.14</w:t>
      </w:r>
      <w:r>
        <w:rPr>
          <w:rFonts w:hint="eastAsia" w:ascii="仿宋" w:hAnsi="仿宋" w:eastAsia="仿宋" w:cs="仿宋"/>
          <w:color w:val="000000" w:themeColor="text1"/>
          <w:sz w:val="32"/>
          <w:szCs w:val="32"/>
          <w14:textFill>
            <w14:solidFill>
              <w14:schemeClr w14:val="tx1"/>
            </w14:solidFill>
          </w14:textFill>
        </w:rPr>
        <w:t xml:space="preserve">万元、住房保障支出 </w:t>
      </w:r>
      <w:r>
        <w:rPr>
          <w:rFonts w:hint="eastAsia" w:ascii="仿宋" w:hAnsi="仿宋" w:eastAsia="仿宋" w:cs="仿宋"/>
          <w:color w:val="000000" w:themeColor="text1"/>
          <w:sz w:val="32"/>
          <w:szCs w:val="32"/>
          <w:lang w:val="en-US" w:eastAsia="zh-CN"/>
          <w14:textFill>
            <w14:solidFill>
              <w14:schemeClr w14:val="tx1"/>
            </w14:solidFill>
          </w14:textFill>
        </w:rPr>
        <w:t>18.47</w:t>
      </w:r>
      <w:r>
        <w:rPr>
          <w:rFonts w:hint="eastAsia" w:ascii="仿宋" w:hAnsi="仿宋" w:eastAsia="仿宋" w:cs="仿宋"/>
          <w:color w:val="000000" w:themeColor="text1"/>
          <w:sz w:val="32"/>
          <w:szCs w:val="32"/>
          <w14:textFill>
            <w14:solidFill>
              <w14:schemeClr w14:val="tx1"/>
            </w14:solidFill>
          </w14:textFill>
        </w:rPr>
        <w:t>万元。</w:t>
      </w:r>
    </w:p>
    <w:p>
      <w:pP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w:t>
      </w:r>
      <w:r>
        <w:rPr>
          <w:rFonts w:hint="eastAsia" w:ascii="黑体" w:hAnsi="黑体" w:eastAsia="黑体" w:cs="黑体"/>
          <w:color w:val="000000" w:themeColor="text1"/>
          <w:sz w:val="32"/>
          <w:szCs w:val="32"/>
          <w:lang w:eastAsia="zh-CN"/>
          <w14:textFill>
            <w14:solidFill>
              <w14:schemeClr w14:val="tx1"/>
            </w14:solidFill>
          </w14:textFill>
        </w:rPr>
        <w:t>2024</w:t>
      </w:r>
      <w:r>
        <w:rPr>
          <w:rFonts w:hint="eastAsia" w:ascii="黑体" w:hAnsi="黑体" w:eastAsia="黑体" w:cs="黑体"/>
          <w:color w:val="000000" w:themeColor="text1"/>
          <w:sz w:val="32"/>
          <w:szCs w:val="32"/>
          <w14:textFill>
            <w14:solidFill>
              <w14:schemeClr w14:val="tx1"/>
            </w14:solidFill>
          </w14:textFill>
        </w:rPr>
        <w:t>年度部门收入总表的说明</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2024</w:t>
      </w:r>
      <w:r>
        <w:rPr>
          <w:rFonts w:hint="eastAsia" w:ascii="仿宋" w:hAnsi="仿宋" w:eastAsia="仿宋" w:cs="仿宋"/>
          <w:color w:val="000000" w:themeColor="text1"/>
          <w:sz w:val="32"/>
          <w:szCs w:val="32"/>
          <w14:textFill>
            <w14:solidFill>
              <w14:schemeClr w14:val="tx1"/>
            </w14:solidFill>
          </w14:textFill>
        </w:rPr>
        <w:t>年收入预算</w:t>
      </w:r>
      <w:r>
        <w:rPr>
          <w:rFonts w:hint="eastAsia" w:ascii="仿宋" w:hAnsi="仿宋" w:eastAsia="仿宋" w:cs="仿宋"/>
          <w:color w:val="000000" w:themeColor="text1"/>
          <w:sz w:val="32"/>
          <w:szCs w:val="32"/>
          <w:lang w:val="en-US" w:eastAsia="zh-CN"/>
          <w14:textFill>
            <w14:solidFill>
              <w14:schemeClr w14:val="tx1"/>
            </w14:solidFill>
          </w14:textFill>
        </w:rPr>
        <w:t>1984.07</w:t>
      </w:r>
      <w:r>
        <w:rPr>
          <w:rFonts w:hint="eastAsia" w:ascii="仿宋" w:hAnsi="仿宋" w:eastAsia="仿宋" w:cs="仿宋"/>
          <w:color w:val="000000" w:themeColor="text1"/>
          <w:sz w:val="32"/>
          <w:szCs w:val="32"/>
          <w14:textFill>
            <w14:solidFill>
              <w14:schemeClr w14:val="tx1"/>
            </w14:solidFill>
          </w14:textFill>
        </w:rPr>
        <w:t xml:space="preserve">万元，其中：上年结转 </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万元，占</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%；一般公共预算拨款收入</w:t>
      </w:r>
      <w:r>
        <w:rPr>
          <w:rFonts w:hint="eastAsia" w:ascii="仿宋" w:hAnsi="仿宋" w:eastAsia="仿宋" w:cs="仿宋"/>
          <w:color w:val="000000" w:themeColor="text1"/>
          <w:sz w:val="32"/>
          <w:szCs w:val="32"/>
          <w:lang w:val="en-US" w:eastAsia="zh-CN"/>
          <w14:textFill>
            <w14:solidFill>
              <w14:schemeClr w14:val="tx1"/>
            </w14:solidFill>
          </w14:textFill>
        </w:rPr>
        <w:t>1984.07</w:t>
      </w:r>
      <w:r>
        <w:rPr>
          <w:rFonts w:hint="eastAsia" w:ascii="仿宋" w:hAnsi="仿宋" w:eastAsia="仿宋" w:cs="仿宋"/>
          <w:color w:val="000000" w:themeColor="text1"/>
          <w:sz w:val="32"/>
          <w:szCs w:val="32"/>
          <w14:textFill>
            <w14:solidFill>
              <w14:schemeClr w14:val="tx1"/>
            </w14:solidFill>
          </w14:textFill>
        </w:rPr>
        <w:t xml:space="preserve">万元，占 </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 xml:space="preserve"> %。</w:t>
      </w:r>
    </w:p>
    <w:p>
      <w:pPr>
        <w:rPr>
          <w:rFonts w:ascii="黑体" w:hAnsi="黑体" w:eastAsia="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w:t>
      </w:r>
      <w:r>
        <w:rPr>
          <w:rFonts w:hint="eastAsia" w:ascii="黑体" w:hAnsi="黑体" w:eastAsia="黑体" w:cs="黑体"/>
          <w:color w:val="000000" w:themeColor="text1"/>
          <w:sz w:val="32"/>
          <w:szCs w:val="32"/>
          <w:lang w:eastAsia="zh-CN"/>
          <w14:textFill>
            <w14:solidFill>
              <w14:schemeClr w14:val="tx1"/>
            </w14:solidFill>
          </w14:textFill>
        </w:rPr>
        <w:t>2024</w:t>
      </w:r>
      <w:r>
        <w:rPr>
          <w:rFonts w:hint="eastAsia" w:ascii="黑体" w:hAnsi="黑体" w:eastAsia="黑体" w:cs="黑体"/>
          <w:color w:val="000000" w:themeColor="text1"/>
          <w:sz w:val="32"/>
          <w:szCs w:val="32"/>
          <w14:textFill>
            <w14:solidFill>
              <w14:schemeClr w14:val="tx1"/>
            </w14:solidFill>
          </w14:textFill>
        </w:rPr>
        <w:t>年部门支出总表的说明</w:t>
      </w:r>
    </w:p>
    <w:p>
      <w:pPr>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 xml:space="preserve">2024年支出预算 </w:t>
      </w:r>
      <w:r>
        <w:rPr>
          <w:rFonts w:hint="eastAsia" w:ascii="仿宋" w:hAnsi="仿宋" w:eastAsia="仿宋" w:cs="仿宋"/>
          <w:color w:val="000000" w:themeColor="text1"/>
          <w:sz w:val="32"/>
          <w:szCs w:val="32"/>
          <w:lang w:val="en-US" w:eastAsia="zh-CN"/>
          <w14:textFill>
            <w14:solidFill>
              <w14:schemeClr w14:val="tx1"/>
            </w14:solidFill>
          </w14:textFill>
        </w:rPr>
        <w:t>1984.07</w:t>
      </w:r>
      <w:r>
        <w:rPr>
          <w:rFonts w:hint="eastAsia" w:ascii="仿宋" w:hAnsi="仿宋" w:eastAsia="仿宋" w:cs="仿宋"/>
          <w:color w:val="000000" w:themeColor="text1"/>
          <w:sz w:val="32"/>
          <w:szCs w:val="32"/>
          <w:lang w:eastAsia="zh-CN"/>
          <w14:textFill>
            <w14:solidFill>
              <w14:schemeClr w14:val="tx1"/>
            </w14:solidFill>
          </w14:textFill>
        </w:rPr>
        <w:t>万元，其中：基本支出</w:t>
      </w:r>
      <w:r>
        <w:rPr>
          <w:rFonts w:hint="eastAsia" w:ascii="仿宋" w:hAnsi="仿宋" w:eastAsia="仿宋" w:cs="仿宋"/>
          <w:color w:val="000000" w:themeColor="text1"/>
          <w:sz w:val="32"/>
          <w:szCs w:val="32"/>
          <w:lang w:val="en-US" w:eastAsia="zh-CN"/>
          <w14:textFill>
            <w14:solidFill>
              <w14:schemeClr w14:val="tx1"/>
            </w14:solidFill>
          </w14:textFill>
        </w:rPr>
        <w:t>236.24</w:t>
      </w:r>
      <w:r>
        <w:rPr>
          <w:rFonts w:hint="eastAsia" w:ascii="仿宋" w:hAnsi="仿宋" w:eastAsia="仿宋" w:cs="仿宋"/>
          <w:color w:val="000000" w:themeColor="text1"/>
          <w:sz w:val="32"/>
          <w:szCs w:val="32"/>
          <w:lang w:eastAsia="zh-CN"/>
          <w14:textFill>
            <w14:solidFill>
              <w14:schemeClr w14:val="tx1"/>
            </w14:solidFill>
          </w14:textFill>
        </w:rPr>
        <w:t>万元，占</w:t>
      </w:r>
      <w:r>
        <w:rPr>
          <w:rFonts w:hint="eastAsia" w:ascii="仿宋" w:hAnsi="仿宋" w:eastAsia="仿宋" w:cs="仿宋"/>
          <w:color w:val="000000" w:themeColor="text1"/>
          <w:sz w:val="32"/>
          <w:szCs w:val="32"/>
          <w:lang w:val="en-US" w:eastAsia="zh-CN"/>
          <w14:textFill>
            <w14:solidFill>
              <w14:schemeClr w14:val="tx1"/>
            </w14:solidFill>
          </w14:textFill>
        </w:rPr>
        <w:t>11.91</w:t>
      </w:r>
      <w:r>
        <w:rPr>
          <w:rFonts w:hint="eastAsia" w:ascii="仿宋" w:hAnsi="仿宋" w:eastAsia="仿宋" w:cs="仿宋"/>
          <w:color w:val="000000" w:themeColor="text1"/>
          <w:sz w:val="32"/>
          <w:szCs w:val="32"/>
          <w:lang w:eastAsia="zh-CN"/>
          <w14:textFill>
            <w14:solidFill>
              <w14:schemeClr w14:val="tx1"/>
            </w14:solidFill>
          </w14:textFill>
        </w:rPr>
        <w:t>%；项目支出</w:t>
      </w:r>
      <w:r>
        <w:rPr>
          <w:rFonts w:hint="eastAsia" w:ascii="仿宋" w:hAnsi="仿宋" w:eastAsia="仿宋" w:cs="仿宋"/>
          <w:color w:val="000000" w:themeColor="text1"/>
          <w:sz w:val="32"/>
          <w:szCs w:val="32"/>
          <w:lang w:val="en-US" w:eastAsia="zh-CN"/>
          <w14:textFill>
            <w14:solidFill>
              <w14:schemeClr w14:val="tx1"/>
            </w14:solidFill>
          </w14:textFill>
        </w:rPr>
        <w:t>1747.84</w:t>
      </w:r>
      <w:r>
        <w:rPr>
          <w:rFonts w:hint="eastAsia" w:ascii="仿宋" w:hAnsi="仿宋" w:eastAsia="仿宋" w:cs="仿宋"/>
          <w:color w:val="000000" w:themeColor="text1"/>
          <w:sz w:val="32"/>
          <w:szCs w:val="32"/>
          <w:lang w:eastAsia="zh-CN"/>
          <w14:textFill>
            <w14:solidFill>
              <w14:schemeClr w14:val="tx1"/>
            </w14:solidFill>
          </w14:textFill>
        </w:rPr>
        <w:t>万元，占</w:t>
      </w:r>
      <w:r>
        <w:rPr>
          <w:rFonts w:hint="eastAsia" w:ascii="仿宋" w:hAnsi="仿宋" w:eastAsia="仿宋" w:cs="仿宋"/>
          <w:color w:val="000000" w:themeColor="text1"/>
          <w:sz w:val="32"/>
          <w:szCs w:val="32"/>
          <w:lang w:val="en-US" w:eastAsia="zh-CN"/>
          <w14:textFill>
            <w14:solidFill>
              <w14:schemeClr w14:val="tx1"/>
            </w14:solidFill>
          </w14:textFill>
        </w:rPr>
        <w:t>88.09</w:t>
      </w:r>
      <w:r>
        <w:rPr>
          <w:rFonts w:hint="eastAsia" w:ascii="仿宋" w:hAnsi="仿宋" w:eastAsia="仿宋" w:cs="仿宋"/>
          <w:color w:val="000000" w:themeColor="text1"/>
          <w:sz w:val="32"/>
          <w:szCs w:val="32"/>
          <w:lang w:eastAsia="zh-CN"/>
          <w14:textFill>
            <w14:solidFill>
              <w14:schemeClr w14:val="tx1"/>
            </w14:solidFill>
          </w14:textFill>
        </w:rPr>
        <w:t xml:space="preserve"> %。</w:t>
      </w:r>
    </w:p>
    <w:p>
      <w:pP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w:t>
      </w:r>
      <w:r>
        <w:rPr>
          <w:rFonts w:hint="eastAsia" w:ascii="黑体" w:hAnsi="黑体" w:eastAsia="黑体" w:cs="黑体"/>
          <w:color w:val="000000" w:themeColor="text1"/>
          <w:sz w:val="32"/>
          <w:szCs w:val="32"/>
          <w:lang w:eastAsia="zh-CN"/>
          <w14:textFill>
            <w14:solidFill>
              <w14:schemeClr w14:val="tx1"/>
            </w14:solidFill>
          </w14:textFill>
        </w:rPr>
        <w:t>2024</w:t>
      </w:r>
      <w:r>
        <w:rPr>
          <w:rFonts w:hint="eastAsia" w:ascii="黑体" w:hAnsi="黑体" w:eastAsia="黑体" w:cs="黑体"/>
          <w:color w:val="000000" w:themeColor="text1"/>
          <w:sz w:val="32"/>
          <w:szCs w:val="32"/>
          <w14:textFill>
            <w14:solidFill>
              <w14:schemeClr w14:val="tx1"/>
            </w14:solidFill>
          </w14:textFill>
        </w:rPr>
        <w:t>年财政拨款收支总表的说明</w:t>
      </w:r>
    </w:p>
    <w:p>
      <w:pPr>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2024</w:t>
      </w:r>
      <w:r>
        <w:rPr>
          <w:rFonts w:hint="eastAsia" w:ascii="仿宋" w:hAnsi="仿宋" w:eastAsia="仿宋"/>
          <w:color w:val="000000" w:themeColor="text1"/>
          <w:sz w:val="32"/>
          <w:szCs w:val="32"/>
          <w14:textFill>
            <w14:solidFill>
              <w14:schemeClr w14:val="tx1"/>
            </w14:solidFill>
          </w14:textFill>
        </w:rPr>
        <w:t>年财政拨款收支总预算</w:t>
      </w:r>
      <w:r>
        <w:rPr>
          <w:rFonts w:hint="eastAsia" w:ascii="仿宋" w:hAnsi="仿宋" w:eastAsia="仿宋"/>
          <w:color w:val="000000" w:themeColor="text1"/>
          <w:sz w:val="32"/>
          <w:szCs w:val="32"/>
          <w:lang w:val="en-US" w:eastAsia="zh-CN"/>
          <w14:textFill>
            <w14:solidFill>
              <w14:schemeClr w14:val="tx1"/>
            </w14:solidFill>
          </w14:textFill>
        </w:rPr>
        <w:t>1984.07</w:t>
      </w:r>
      <w:r>
        <w:rPr>
          <w:rFonts w:hint="eastAsia" w:ascii="仿宋" w:hAnsi="仿宋" w:eastAsia="仿宋"/>
          <w:color w:val="000000" w:themeColor="text1"/>
          <w:sz w:val="32"/>
          <w:szCs w:val="32"/>
          <w14:textFill>
            <w14:solidFill>
              <w14:schemeClr w14:val="tx1"/>
            </w14:solidFill>
          </w14:textFill>
        </w:rPr>
        <w:t>万元。收入为一般公共预算拨款，包括：一般公共预算当年拨款收入</w:t>
      </w:r>
      <w:r>
        <w:rPr>
          <w:rFonts w:hint="eastAsia" w:ascii="仿宋" w:hAnsi="仿宋" w:eastAsia="仿宋"/>
          <w:color w:val="000000" w:themeColor="text1"/>
          <w:sz w:val="32"/>
          <w:szCs w:val="32"/>
          <w:lang w:val="en-US" w:eastAsia="zh-CN"/>
          <w14:textFill>
            <w14:solidFill>
              <w14:schemeClr w14:val="tx1"/>
            </w14:solidFill>
          </w14:textFill>
        </w:rPr>
        <w:t>1984.07</w:t>
      </w:r>
      <w:r>
        <w:rPr>
          <w:rFonts w:hint="eastAsia" w:ascii="仿宋" w:hAnsi="仿宋" w:eastAsia="仿宋"/>
          <w:color w:val="000000" w:themeColor="text1"/>
          <w:sz w:val="32"/>
          <w:szCs w:val="32"/>
          <w14:textFill>
            <w14:solidFill>
              <w14:schemeClr w14:val="tx1"/>
            </w14:solidFill>
          </w14:textFill>
        </w:rPr>
        <w:t>万元、上年结转</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万元；支出包括：</w:t>
      </w:r>
      <w:r>
        <w:rPr>
          <w:rFonts w:hint="eastAsia" w:ascii="仿宋" w:hAnsi="仿宋" w:eastAsia="仿宋"/>
          <w:color w:val="000000" w:themeColor="text1"/>
          <w:sz w:val="32"/>
          <w:szCs w:val="32"/>
          <w:lang w:eastAsia="zh-CN"/>
          <w14:textFill>
            <w14:solidFill>
              <w14:schemeClr w14:val="tx1"/>
            </w14:solidFill>
          </w14:textFill>
        </w:rPr>
        <w:t>一般公共服务支出</w:t>
      </w:r>
      <w:r>
        <w:rPr>
          <w:rFonts w:hint="eastAsia" w:ascii="仿宋" w:hAnsi="仿宋" w:eastAsia="仿宋"/>
          <w:color w:val="000000" w:themeColor="text1"/>
          <w:sz w:val="32"/>
          <w:szCs w:val="32"/>
          <w:lang w:val="en-US" w:eastAsia="zh-CN"/>
          <w14:textFill>
            <w14:solidFill>
              <w14:schemeClr w14:val="tx1"/>
            </w14:solidFill>
          </w14:textFill>
        </w:rPr>
        <w:t>11.7万元、</w:t>
      </w:r>
      <w:r>
        <w:rPr>
          <w:rFonts w:hint="eastAsia" w:ascii="仿宋" w:hAnsi="仿宋" w:eastAsia="仿宋"/>
          <w:color w:val="000000" w:themeColor="text1"/>
          <w:sz w:val="32"/>
          <w:szCs w:val="32"/>
          <w14:textFill>
            <w14:solidFill>
              <w14:schemeClr w14:val="tx1"/>
            </w14:solidFill>
          </w14:textFill>
        </w:rPr>
        <w:t>社会保障和就业支出</w:t>
      </w:r>
      <w:r>
        <w:rPr>
          <w:rFonts w:hint="eastAsia" w:ascii="仿宋" w:hAnsi="仿宋" w:eastAsia="仿宋"/>
          <w:color w:val="000000" w:themeColor="text1"/>
          <w:sz w:val="32"/>
          <w:szCs w:val="32"/>
          <w:lang w:val="en-US" w:eastAsia="zh-CN"/>
          <w14:textFill>
            <w14:solidFill>
              <w14:schemeClr w14:val="tx1"/>
            </w14:solidFill>
          </w14:textFill>
        </w:rPr>
        <w:t>24.77</w:t>
      </w:r>
      <w:r>
        <w:rPr>
          <w:rFonts w:hint="eastAsia" w:ascii="仿宋" w:hAnsi="仿宋" w:eastAsia="仿宋"/>
          <w:color w:val="000000" w:themeColor="text1"/>
          <w:sz w:val="32"/>
          <w:szCs w:val="32"/>
          <w14:textFill>
            <w14:solidFill>
              <w14:schemeClr w14:val="tx1"/>
            </w14:solidFill>
          </w14:textFill>
        </w:rPr>
        <w:t>万元、卫生健康支出</w:t>
      </w:r>
      <w:r>
        <w:rPr>
          <w:rFonts w:hint="eastAsia" w:ascii="仿宋" w:hAnsi="仿宋" w:eastAsia="仿宋"/>
          <w:color w:val="000000" w:themeColor="text1"/>
          <w:sz w:val="32"/>
          <w:szCs w:val="32"/>
          <w:lang w:val="en-US" w:eastAsia="zh-CN"/>
          <w14:textFill>
            <w14:solidFill>
              <w14:schemeClr w14:val="tx1"/>
            </w14:solidFill>
          </w14:textFill>
        </w:rPr>
        <w:t>1929.14</w:t>
      </w:r>
      <w:r>
        <w:rPr>
          <w:rFonts w:hint="eastAsia" w:ascii="仿宋" w:hAnsi="仿宋" w:eastAsia="仿宋"/>
          <w:color w:val="000000" w:themeColor="text1"/>
          <w:sz w:val="32"/>
          <w:szCs w:val="32"/>
          <w14:textFill>
            <w14:solidFill>
              <w14:schemeClr w14:val="tx1"/>
            </w14:solidFill>
          </w14:textFill>
        </w:rPr>
        <w:t xml:space="preserve">万元、住房保障支出 </w:t>
      </w:r>
      <w:r>
        <w:rPr>
          <w:rFonts w:hint="eastAsia" w:ascii="仿宋" w:hAnsi="仿宋" w:eastAsia="仿宋"/>
          <w:color w:val="000000" w:themeColor="text1"/>
          <w:sz w:val="32"/>
          <w:szCs w:val="32"/>
          <w:lang w:val="en-US" w:eastAsia="zh-CN"/>
          <w14:textFill>
            <w14:solidFill>
              <w14:schemeClr w14:val="tx1"/>
            </w14:solidFill>
          </w14:textFill>
        </w:rPr>
        <w:t>18.47</w:t>
      </w:r>
      <w:r>
        <w:rPr>
          <w:rFonts w:hint="eastAsia" w:ascii="仿宋" w:hAnsi="仿宋" w:eastAsia="仿宋"/>
          <w:color w:val="000000" w:themeColor="text1"/>
          <w:sz w:val="32"/>
          <w:szCs w:val="32"/>
          <w14:textFill>
            <w14:solidFill>
              <w14:schemeClr w14:val="tx1"/>
            </w14:solidFill>
          </w14:textFill>
        </w:rPr>
        <w:t>万元。</w:t>
      </w:r>
    </w:p>
    <w:p>
      <w:pP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五、</w:t>
      </w:r>
      <w:r>
        <w:rPr>
          <w:rFonts w:hint="eastAsia" w:ascii="黑体" w:hAnsi="黑体" w:eastAsia="黑体"/>
          <w:color w:val="000000" w:themeColor="text1"/>
          <w:sz w:val="32"/>
          <w:szCs w:val="32"/>
          <w:lang w:eastAsia="zh-CN"/>
          <w14:textFill>
            <w14:solidFill>
              <w14:schemeClr w14:val="tx1"/>
            </w14:solidFill>
          </w14:textFill>
        </w:rPr>
        <w:t>2024</w:t>
      </w:r>
      <w:r>
        <w:rPr>
          <w:rFonts w:hint="eastAsia" w:ascii="黑体" w:hAnsi="黑体" w:eastAsia="黑体"/>
          <w:color w:val="000000" w:themeColor="text1"/>
          <w:sz w:val="32"/>
          <w:szCs w:val="32"/>
          <w14:textFill>
            <w14:solidFill>
              <w14:schemeClr w14:val="tx1"/>
            </w14:solidFill>
          </w14:textFill>
        </w:rPr>
        <w:t>年一般公共预算支出表的说明</w:t>
      </w:r>
    </w:p>
    <w:p>
      <w:pPr>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（一）一般公共预算当年拨款规模变化情况。</w:t>
      </w:r>
    </w:p>
    <w:p>
      <w:pPr>
        <w:ind w:firstLine="640" w:firstLineChars="200"/>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2024</w:t>
      </w:r>
      <w:r>
        <w:rPr>
          <w:rFonts w:hint="eastAsia" w:ascii="仿宋" w:hAnsi="仿宋" w:eastAsia="仿宋"/>
          <w:color w:val="000000" w:themeColor="text1"/>
          <w:sz w:val="32"/>
          <w:szCs w:val="32"/>
          <w14:textFill>
            <w14:solidFill>
              <w14:schemeClr w14:val="tx1"/>
            </w14:solidFill>
          </w14:textFill>
        </w:rPr>
        <w:t>年一般公共预算当年拨款</w:t>
      </w:r>
      <w:r>
        <w:rPr>
          <w:rFonts w:hint="eastAsia" w:ascii="仿宋" w:hAnsi="仿宋" w:eastAsia="仿宋"/>
          <w:color w:val="000000" w:themeColor="text1"/>
          <w:sz w:val="32"/>
          <w:szCs w:val="32"/>
          <w:lang w:val="en-US" w:eastAsia="zh-CN"/>
          <w14:textFill>
            <w14:solidFill>
              <w14:schemeClr w14:val="tx1"/>
            </w14:solidFill>
          </w14:textFill>
        </w:rPr>
        <w:t>1984.07</w:t>
      </w:r>
      <w:r>
        <w:rPr>
          <w:rFonts w:hint="eastAsia" w:ascii="仿宋" w:hAnsi="仿宋" w:eastAsia="仿宋"/>
          <w:color w:val="000000" w:themeColor="text1"/>
          <w:sz w:val="32"/>
          <w:szCs w:val="32"/>
          <w14:textFill>
            <w14:solidFill>
              <w14:schemeClr w14:val="tx1"/>
            </w14:solidFill>
          </w14:textFill>
        </w:rPr>
        <w:t>万元,比</w:t>
      </w:r>
      <w:r>
        <w:rPr>
          <w:rFonts w:hint="eastAsia" w:ascii="仿宋" w:hAnsi="仿宋" w:eastAsia="仿宋"/>
          <w:color w:val="000000" w:themeColor="text1"/>
          <w:sz w:val="32"/>
          <w:szCs w:val="32"/>
          <w:lang w:eastAsia="zh-CN"/>
          <w14:textFill>
            <w14:solidFill>
              <w14:schemeClr w14:val="tx1"/>
            </w14:solidFill>
          </w14:textFill>
        </w:rPr>
        <w:t>2023</w:t>
      </w:r>
      <w:r>
        <w:rPr>
          <w:rFonts w:hint="eastAsia" w:ascii="仿宋" w:hAnsi="仿宋" w:eastAsia="仿宋"/>
          <w:color w:val="000000" w:themeColor="text1"/>
          <w:sz w:val="32"/>
          <w:szCs w:val="32"/>
          <w14:textFill>
            <w14:solidFill>
              <w14:schemeClr w14:val="tx1"/>
            </w14:solidFill>
          </w14:textFill>
        </w:rPr>
        <w:t xml:space="preserve"> 年执行数</w:t>
      </w:r>
      <w:r>
        <w:rPr>
          <w:rFonts w:hint="eastAsia" w:ascii="仿宋" w:hAnsi="仿宋" w:eastAsia="仿宋"/>
          <w:color w:val="000000" w:themeColor="text1"/>
          <w:sz w:val="32"/>
          <w:szCs w:val="32"/>
          <w:lang w:eastAsia="zh-CN"/>
          <w14:textFill>
            <w14:solidFill>
              <w14:schemeClr w14:val="tx1"/>
            </w14:solidFill>
          </w14:textFill>
        </w:rPr>
        <w:t>减少</w:t>
      </w:r>
      <w:r>
        <w:rPr>
          <w:rFonts w:hint="eastAsia" w:ascii="仿宋" w:hAnsi="仿宋" w:eastAsia="仿宋"/>
          <w:color w:val="000000" w:themeColor="text1"/>
          <w:sz w:val="32"/>
          <w:szCs w:val="32"/>
          <w:lang w:val="en-US" w:eastAsia="zh-CN"/>
          <w14:textFill>
            <w14:solidFill>
              <w14:schemeClr w14:val="tx1"/>
            </w14:solidFill>
          </w14:textFill>
        </w:rPr>
        <w:t>1912.22</w:t>
      </w:r>
      <w:r>
        <w:rPr>
          <w:rFonts w:hint="eastAsia" w:ascii="仿宋" w:hAnsi="仿宋" w:eastAsia="仿宋"/>
          <w:color w:val="000000" w:themeColor="text1"/>
          <w:sz w:val="32"/>
          <w:szCs w:val="32"/>
          <w14:textFill>
            <w14:solidFill>
              <w14:schemeClr w14:val="tx1"/>
            </w14:solidFill>
          </w14:textFill>
        </w:rPr>
        <w:t>万元，主要原因：</w:t>
      </w:r>
      <w:r>
        <w:rPr>
          <w:rFonts w:hint="eastAsia" w:ascii="仿宋" w:hAnsi="仿宋" w:eastAsia="仿宋"/>
          <w:color w:val="000000" w:themeColor="text1"/>
          <w:sz w:val="32"/>
          <w:szCs w:val="32"/>
          <w:lang w:eastAsia="zh-CN"/>
          <w14:textFill>
            <w14:solidFill>
              <w14:schemeClr w14:val="tx1"/>
            </w14:solidFill>
          </w14:textFill>
        </w:rPr>
        <w:t>去年项目支出较多以及今年项目预算较少</w:t>
      </w:r>
    </w:p>
    <w:p>
      <w:pPr>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（二）一般公共预算当年拨款结构情况。</w:t>
      </w:r>
    </w:p>
    <w:p>
      <w:pPr>
        <w:ind w:firstLine="480" w:firstLineChars="1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一般公共服务支出</w:t>
      </w:r>
      <w:r>
        <w:rPr>
          <w:rFonts w:hint="eastAsia" w:ascii="仿宋" w:hAnsi="仿宋" w:eastAsia="仿宋"/>
          <w:color w:val="000000" w:themeColor="text1"/>
          <w:sz w:val="32"/>
          <w:szCs w:val="32"/>
          <w:lang w:val="en-US" w:eastAsia="zh-CN"/>
          <w14:textFill>
            <w14:solidFill>
              <w14:schemeClr w14:val="tx1"/>
            </w14:solidFill>
          </w14:textFill>
        </w:rPr>
        <w:t>11.7万元，占0.59%；</w:t>
      </w:r>
      <w:r>
        <w:rPr>
          <w:rFonts w:hint="eastAsia" w:ascii="仿宋" w:hAnsi="仿宋" w:eastAsia="仿宋"/>
          <w:color w:val="000000" w:themeColor="text1"/>
          <w:sz w:val="32"/>
          <w:szCs w:val="32"/>
          <w14:textFill>
            <w14:solidFill>
              <w14:schemeClr w14:val="tx1"/>
            </w14:solidFill>
          </w14:textFill>
        </w:rPr>
        <w:t>社会保障和就业支出</w:t>
      </w:r>
      <w:r>
        <w:rPr>
          <w:rFonts w:hint="eastAsia" w:ascii="仿宋" w:hAnsi="仿宋" w:eastAsia="仿宋"/>
          <w:color w:val="000000" w:themeColor="text1"/>
          <w:sz w:val="32"/>
          <w:szCs w:val="32"/>
          <w:lang w:val="en-US" w:eastAsia="zh-CN"/>
          <w14:textFill>
            <w14:solidFill>
              <w14:schemeClr w14:val="tx1"/>
            </w14:solidFill>
          </w14:textFill>
        </w:rPr>
        <w:t>24.77</w:t>
      </w:r>
      <w:r>
        <w:rPr>
          <w:rFonts w:hint="eastAsia" w:ascii="仿宋" w:hAnsi="仿宋" w:eastAsia="仿宋"/>
          <w:color w:val="000000" w:themeColor="text1"/>
          <w:sz w:val="32"/>
          <w:szCs w:val="32"/>
          <w14:textFill>
            <w14:solidFill>
              <w14:schemeClr w14:val="tx1"/>
            </w14:solidFill>
          </w14:textFill>
        </w:rPr>
        <w:t>万元</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 xml:space="preserve">占 </w:t>
      </w:r>
      <w:r>
        <w:rPr>
          <w:rFonts w:hint="eastAsia" w:ascii="仿宋" w:hAnsi="仿宋" w:eastAsia="仿宋"/>
          <w:color w:val="000000" w:themeColor="text1"/>
          <w:sz w:val="32"/>
          <w:szCs w:val="32"/>
          <w:lang w:val="en-US" w:eastAsia="zh-CN"/>
          <w14:textFill>
            <w14:solidFill>
              <w14:schemeClr w14:val="tx1"/>
            </w14:solidFill>
          </w14:textFill>
        </w:rPr>
        <w:t>1.25</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卫生健康支出</w:t>
      </w:r>
      <w:r>
        <w:rPr>
          <w:rFonts w:hint="eastAsia" w:ascii="仿宋" w:hAnsi="仿宋" w:eastAsia="仿宋"/>
          <w:color w:val="000000" w:themeColor="text1"/>
          <w:sz w:val="32"/>
          <w:szCs w:val="32"/>
          <w:lang w:val="en-US" w:eastAsia="zh-CN"/>
          <w14:textFill>
            <w14:solidFill>
              <w14:schemeClr w14:val="tx1"/>
            </w14:solidFill>
          </w14:textFill>
        </w:rPr>
        <w:t>1929.14</w:t>
      </w:r>
      <w:r>
        <w:rPr>
          <w:rFonts w:hint="eastAsia" w:ascii="仿宋" w:hAnsi="仿宋" w:eastAsia="仿宋"/>
          <w:color w:val="000000" w:themeColor="text1"/>
          <w:sz w:val="32"/>
          <w:szCs w:val="32"/>
          <w14:textFill>
            <w14:solidFill>
              <w14:schemeClr w14:val="tx1"/>
            </w14:solidFill>
          </w14:textFill>
        </w:rPr>
        <w:t>万元</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占</w:t>
      </w:r>
      <w:r>
        <w:rPr>
          <w:rFonts w:hint="eastAsia" w:ascii="仿宋" w:hAnsi="仿宋" w:eastAsia="仿宋"/>
          <w:color w:val="000000" w:themeColor="text1"/>
          <w:sz w:val="32"/>
          <w:szCs w:val="32"/>
          <w:lang w:val="en-US" w:eastAsia="zh-CN"/>
          <w14:textFill>
            <w14:solidFill>
              <w14:schemeClr w14:val="tx1"/>
            </w14:solidFill>
          </w14:textFill>
        </w:rPr>
        <w:t>97.23</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住房保障支出</w:t>
      </w:r>
      <w:r>
        <w:rPr>
          <w:rFonts w:hint="eastAsia" w:ascii="仿宋" w:hAnsi="仿宋" w:eastAsia="仿宋"/>
          <w:color w:val="000000" w:themeColor="text1"/>
          <w:sz w:val="32"/>
          <w:szCs w:val="32"/>
          <w:lang w:val="en-US" w:eastAsia="zh-CN"/>
          <w14:textFill>
            <w14:solidFill>
              <w14:schemeClr w14:val="tx1"/>
            </w14:solidFill>
          </w14:textFill>
        </w:rPr>
        <w:t>18.47</w:t>
      </w:r>
      <w:r>
        <w:rPr>
          <w:rFonts w:hint="eastAsia" w:ascii="仿宋" w:hAnsi="仿宋" w:eastAsia="仿宋"/>
          <w:color w:val="000000" w:themeColor="text1"/>
          <w:sz w:val="32"/>
          <w:szCs w:val="32"/>
          <w14:textFill>
            <w14:solidFill>
              <w14:schemeClr w14:val="tx1"/>
            </w14:solidFill>
          </w14:textFill>
        </w:rPr>
        <w:t>万元</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占</w:t>
      </w:r>
      <w:r>
        <w:rPr>
          <w:rFonts w:hint="eastAsia" w:ascii="仿宋" w:hAnsi="仿宋" w:eastAsia="仿宋"/>
          <w:color w:val="000000" w:themeColor="text1"/>
          <w:sz w:val="32"/>
          <w:szCs w:val="32"/>
          <w:lang w:val="en-US" w:eastAsia="zh-CN"/>
          <w14:textFill>
            <w14:solidFill>
              <w14:schemeClr w14:val="tx1"/>
            </w14:solidFill>
          </w14:textFill>
        </w:rPr>
        <w:t>0.93</w:t>
      </w:r>
      <w:r>
        <w:rPr>
          <w:rFonts w:hint="eastAsia" w:ascii="仿宋" w:hAnsi="仿宋" w:eastAsia="仿宋"/>
          <w:color w:val="000000" w:themeColor="text1"/>
          <w:sz w:val="32"/>
          <w:szCs w:val="32"/>
          <w14:textFill>
            <w14:solidFill>
              <w14:schemeClr w14:val="tx1"/>
            </w14:solidFill>
          </w14:textFill>
        </w:rPr>
        <w:t>%。</w:t>
      </w:r>
    </w:p>
    <w:p>
      <w:pPr>
        <w:rPr>
          <w:rFonts w:hint="eastAsia" w:ascii="仿宋" w:hAnsi="仿宋" w:eastAsia="仿宋"/>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（三）一般公共预算当年拨款具体使用情况。</w:t>
      </w:r>
    </w:p>
    <w:p>
      <w:pPr>
        <w:ind w:firstLine="640" w:firstLineChars="200"/>
        <w:rPr>
          <w:rFonts w:hint="default"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一般公共服务支出（类）政府办公厅（室）及相关机构事务（款）</w:t>
      </w:r>
      <w:r>
        <w:rPr>
          <w:rFonts w:hint="eastAsia" w:ascii="仿宋" w:hAnsi="仿宋" w:eastAsia="仿宋"/>
          <w:color w:val="000000" w:themeColor="text1"/>
          <w:sz w:val="32"/>
          <w:szCs w:val="32"/>
          <w:lang w:eastAsia="zh-CN"/>
          <w14:textFill>
            <w14:solidFill>
              <w14:schemeClr w14:val="tx1"/>
            </w14:solidFill>
          </w14:textFill>
        </w:rPr>
        <w:t>行政运行</w:t>
      </w:r>
      <w:r>
        <w:rPr>
          <w:rFonts w:hint="eastAsia" w:ascii="仿宋" w:hAnsi="仿宋" w:eastAsia="仿宋"/>
          <w:color w:val="000000" w:themeColor="text1"/>
          <w:sz w:val="32"/>
          <w:szCs w:val="32"/>
          <w14:textFill>
            <w14:solidFill>
              <w14:schemeClr w14:val="tx1"/>
            </w14:solidFill>
          </w14:textFill>
        </w:rPr>
        <w:t>（项）</w:t>
      </w:r>
      <w:r>
        <w:rPr>
          <w:rFonts w:hint="eastAsia" w:ascii="仿宋" w:hAnsi="仿宋" w:eastAsia="仿宋"/>
          <w:color w:val="000000" w:themeColor="text1"/>
          <w:sz w:val="32"/>
          <w:szCs w:val="32"/>
          <w:lang w:eastAsia="zh-CN"/>
          <w14:textFill>
            <w14:solidFill>
              <w14:schemeClr w14:val="tx1"/>
            </w14:solidFill>
          </w14:textFill>
        </w:rPr>
        <w:t>2024</w:t>
      </w:r>
      <w:r>
        <w:rPr>
          <w:rFonts w:hint="eastAsia" w:ascii="仿宋" w:hAnsi="仿宋" w:eastAsia="仿宋"/>
          <w:color w:val="000000" w:themeColor="text1"/>
          <w:sz w:val="32"/>
          <w:szCs w:val="32"/>
          <w14:textFill>
            <w14:solidFill>
              <w14:schemeClr w14:val="tx1"/>
            </w14:solidFill>
          </w14:textFill>
        </w:rPr>
        <w:t>年预算数为</w:t>
      </w:r>
      <w:r>
        <w:rPr>
          <w:rFonts w:hint="eastAsia" w:ascii="仿宋" w:hAnsi="仿宋" w:eastAsia="仿宋"/>
          <w:color w:val="000000" w:themeColor="text1"/>
          <w:sz w:val="32"/>
          <w:szCs w:val="32"/>
          <w:lang w:val="en-US" w:eastAsia="zh-CN"/>
          <w14:textFill>
            <w14:solidFill>
              <w14:schemeClr w14:val="tx1"/>
            </w14:solidFill>
          </w14:textFill>
        </w:rPr>
        <w:t>11.7万元，比2023年执行数增加11.7万元，增长100%，主要原因今年新增该类资金。</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.社会保障和就业支出（类）行政事业单位养老支出（款）机关事业单位基本养老保险缴费支出（项）</w:t>
      </w:r>
      <w:r>
        <w:rPr>
          <w:rFonts w:hint="eastAsia" w:ascii="仿宋" w:hAnsi="仿宋" w:eastAsia="仿宋"/>
          <w:color w:val="000000" w:themeColor="text1"/>
          <w:sz w:val="32"/>
          <w:szCs w:val="32"/>
          <w:lang w:eastAsia="zh-CN"/>
          <w14:textFill>
            <w14:solidFill>
              <w14:schemeClr w14:val="tx1"/>
            </w14:solidFill>
          </w14:textFill>
        </w:rPr>
        <w:t>2024</w:t>
      </w:r>
      <w:r>
        <w:rPr>
          <w:rFonts w:hint="eastAsia" w:ascii="仿宋" w:hAnsi="仿宋" w:eastAsia="仿宋"/>
          <w:color w:val="000000" w:themeColor="text1"/>
          <w:sz w:val="32"/>
          <w:szCs w:val="32"/>
          <w14:textFill>
            <w14:solidFill>
              <w14:schemeClr w14:val="tx1"/>
            </w14:solidFill>
          </w14:textFill>
        </w:rPr>
        <w:t>年预算数为</w:t>
      </w:r>
      <w:r>
        <w:rPr>
          <w:rFonts w:hint="eastAsia" w:ascii="仿宋" w:hAnsi="仿宋" w:eastAsia="仿宋"/>
          <w:color w:val="000000" w:themeColor="text1"/>
          <w:sz w:val="32"/>
          <w:szCs w:val="32"/>
          <w:lang w:val="en-US" w:eastAsia="zh-CN"/>
          <w14:textFill>
            <w14:solidFill>
              <w14:schemeClr w14:val="tx1"/>
            </w14:solidFill>
          </w14:textFill>
        </w:rPr>
        <w:t>24.62</w:t>
      </w:r>
      <w:r>
        <w:rPr>
          <w:rFonts w:hint="eastAsia" w:ascii="仿宋" w:hAnsi="仿宋" w:eastAsia="仿宋"/>
          <w:color w:val="000000" w:themeColor="text1"/>
          <w:sz w:val="32"/>
          <w:szCs w:val="32"/>
          <w14:textFill>
            <w14:solidFill>
              <w14:schemeClr w14:val="tx1"/>
            </w14:solidFill>
          </w14:textFill>
        </w:rPr>
        <w:t>万元，比</w:t>
      </w:r>
      <w:r>
        <w:rPr>
          <w:rFonts w:hint="eastAsia" w:ascii="仿宋" w:hAnsi="仿宋" w:eastAsia="仿宋"/>
          <w:color w:val="000000" w:themeColor="text1"/>
          <w:sz w:val="32"/>
          <w:szCs w:val="32"/>
          <w:lang w:eastAsia="zh-CN"/>
          <w14:textFill>
            <w14:solidFill>
              <w14:schemeClr w14:val="tx1"/>
            </w14:solidFill>
          </w14:textFill>
        </w:rPr>
        <w:t>2023</w:t>
      </w:r>
      <w:r>
        <w:rPr>
          <w:rFonts w:hint="eastAsia" w:ascii="仿宋" w:hAnsi="仿宋" w:eastAsia="仿宋"/>
          <w:color w:val="000000" w:themeColor="text1"/>
          <w:sz w:val="32"/>
          <w:szCs w:val="32"/>
          <w14:textFill>
            <w14:solidFill>
              <w14:schemeClr w14:val="tx1"/>
            </w14:solidFill>
          </w14:textFill>
        </w:rPr>
        <w:t>年执行数增加</w:t>
      </w:r>
      <w:r>
        <w:rPr>
          <w:rFonts w:hint="eastAsia" w:ascii="仿宋" w:hAnsi="仿宋" w:eastAsia="仿宋"/>
          <w:color w:val="000000" w:themeColor="text1"/>
          <w:sz w:val="32"/>
          <w:szCs w:val="32"/>
          <w:lang w:val="en-US" w:eastAsia="zh-CN"/>
          <w14:textFill>
            <w14:solidFill>
              <w14:schemeClr w14:val="tx1"/>
            </w14:solidFill>
          </w14:textFill>
        </w:rPr>
        <w:t>8.89</w:t>
      </w:r>
      <w:r>
        <w:rPr>
          <w:rFonts w:hint="eastAsia" w:ascii="仿宋" w:hAnsi="仿宋" w:eastAsia="仿宋"/>
          <w:color w:val="000000" w:themeColor="text1"/>
          <w:sz w:val="32"/>
          <w:szCs w:val="32"/>
          <w14:textFill>
            <w14:solidFill>
              <w14:schemeClr w14:val="tx1"/>
            </w14:solidFill>
          </w14:textFill>
        </w:rPr>
        <w:t>万元，增长</w:t>
      </w:r>
      <w:r>
        <w:rPr>
          <w:rFonts w:hint="eastAsia" w:ascii="仿宋" w:hAnsi="仿宋" w:eastAsia="仿宋"/>
          <w:color w:val="000000" w:themeColor="text1"/>
          <w:sz w:val="32"/>
          <w:szCs w:val="32"/>
          <w:lang w:val="en-US" w:eastAsia="zh-CN"/>
          <w14:textFill>
            <w14:solidFill>
              <w14:schemeClr w14:val="tx1"/>
            </w14:solidFill>
          </w14:textFill>
        </w:rPr>
        <w:t>56.52</w:t>
      </w:r>
      <w:r>
        <w:rPr>
          <w:rFonts w:hint="eastAsia" w:ascii="仿宋" w:hAnsi="仿宋" w:eastAsia="仿宋"/>
          <w:color w:val="000000" w:themeColor="text1"/>
          <w:sz w:val="32"/>
          <w:szCs w:val="32"/>
          <w14:textFill>
            <w14:solidFill>
              <w14:schemeClr w14:val="tx1"/>
            </w14:solidFill>
          </w14:textFill>
        </w:rPr>
        <w:t>%。主要原因是人员调整及干部职工待遇提标增资。</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.社会保障和就业支出（类）其他社会保障和就业支出（款）其他社会保障和就业支出（项）</w:t>
      </w:r>
      <w:r>
        <w:rPr>
          <w:rFonts w:hint="eastAsia" w:ascii="仿宋" w:hAnsi="仿宋" w:eastAsia="仿宋"/>
          <w:color w:val="000000" w:themeColor="text1"/>
          <w:sz w:val="32"/>
          <w:szCs w:val="32"/>
          <w:lang w:eastAsia="zh-CN"/>
          <w14:textFill>
            <w14:solidFill>
              <w14:schemeClr w14:val="tx1"/>
            </w14:solidFill>
          </w14:textFill>
        </w:rPr>
        <w:t>202</w:t>
      </w:r>
      <w:r>
        <w:rPr>
          <w:rFonts w:hint="eastAsia" w:ascii="仿宋" w:hAnsi="仿宋" w:eastAsia="仿宋"/>
          <w:color w:val="000000" w:themeColor="text1"/>
          <w:sz w:val="32"/>
          <w:szCs w:val="32"/>
          <w:lang w:val="en-US" w:eastAsia="zh-CN"/>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年预算数为0.15万元，比</w:t>
      </w:r>
      <w:r>
        <w:rPr>
          <w:rFonts w:hint="eastAsia" w:ascii="仿宋" w:hAnsi="仿宋" w:eastAsia="仿宋"/>
          <w:color w:val="000000" w:themeColor="text1"/>
          <w:sz w:val="32"/>
          <w:szCs w:val="32"/>
          <w:lang w:eastAsia="zh-CN"/>
          <w14:textFill>
            <w14:solidFill>
              <w14:schemeClr w14:val="tx1"/>
            </w14:solidFill>
          </w14:textFill>
        </w:rPr>
        <w:t>2023</w:t>
      </w:r>
      <w:r>
        <w:rPr>
          <w:rFonts w:hint="eastAsia" w:ascii="仿宋" w:hAnsi="仿宋" w:eastAsia="仿宋"/>
          <w:color w:val="000000" w:themeColor="text1"/>
          <w:sz w:val="32"/>
          <w:szCs w:val="32"/>
          <w14:textFill>
            <w14:solidFill>
              <w14:schemeClr w14:val="tx1"/>
            </w14:solidFill>
          </w14:textFill>
        </w:rPr>
        <w:t>年执行数增加0.05万元，增长</w:t>
      </w:r>
      <w:r>
        <w:rPr>
          <w:rFonts w:hint="eastAsia" w:ascii="仿宋" w:hAnsi="仿宋" w:eastAsia="仿宋"/>
          <w:color w:val="000000" w:themeColor="text1"/>
          <w:sz w:val="32"/>
          <w:szCs w:val="32"/>
          <w:lang w:val="en-US" w:eastAsia="zh-CN"/>
          <w14:textFill>
            <w14:solidFill>
              <w14:schemeClr w14:val="tx1"/>
            </w14:solidFill>
          </w14:textFill>
        </w:rPr>
        <w:t>50</w:t>
      </w:r>
      <w:r>
        <w:rPr>
          <w:rFonts w:hint="eastAsia" w:ascii="仿宋" w:hAnsi="仿宋" w:eastAsia="仿宋"/>
          <w:color w:val="000000" w:themeColor="text1"/>
          <w:sz w:val="32"/>
          <w:szCs w:val="32"/>
          <w14:textFill>
            <w14:solidFill>
              <w14:schemeClr w14:val="tx1"/>
            </w14:solidFill>
          </w14:textFill>
        </w:rPr>
        <w:t xml:space="preserve"> %。主要原因是人员调整及干部职工待遇提标增资。</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.卫生健康支出（类）卫生健康管理事务（款）行政运行（项）</w:t>
      </w:r>
      <w:r>
        <w:rPr>
          <w:rFonts w:hint="eastAsia" w:ascii="仿宋" w:hAnsi="仿宋" w:eastAsia="仿宋"/>
          <w:color w:val="000000" w:themeColor="text1"/>
          <w:sz w:val="32"/>
          <w:szCs w:val="32"/>
          <w:lang w:eastAsia="zh-CN"/>
          <w14:textFill>
            <w14:solidFill>
              <w14:schemeClr w14:val="tx1"/>
            </w14:solidFill>
          </w14:textFill>
        </w:rPr>
        <w:t>2024</w:t>
      </w:r>
      <w:r>
        <w:rPr>
          <w:rFonts w:hint="eastAsia" w:ascii="仿宋" w:hAnsi="仿宋" w:eastAsia="仿宋"/>
          <w:color w:val="000000" w:themeColor="text1"/>
          <w:sz w:val="32"/>
          <w:szCs w:val="32"/>
          <w14:textFill>
            <w14:solidFill>
              <w14:schemeClr w14:val="tx1"/>
            </w14:solidFill>
          </w14:textFill>
        </w:rPr>
        <w:t>年预算数为</w:t>
      </w:r>
      <w:r>
        <w:rPr>
          <w:rFonts w:hint="eastAsia" w:ascii="仿宋" w:hAnsi="仿宋" w:eastAsia="仿宋"/>
          <w:color w:val="000000" w:themeColor="text1"/>
          <w:sz w:val="32"/>
          <w:szCs w:val="32"/>
          <w:lang w:val="en-US" w:eastAsia="zh-CN"/>
          <w14:textFill>
            <w14:solidFill>
              <w14:schemeClr w14:val="tx1"/>
            </w14:solidFill>
          </w14:textFill>
        </w:rPr>
        <w:t>164.83</w:t>
      </w:r>
      <w:r>
        <w:rPr>
          <w:rFonts w:hint="eastAsia" w:ascii="仿宋" w:hAnsi="仿宋" w:eastAsia="仿宋"/>
          <w:color w:val="000000" w:themeColor="text1"/>
          <w:sz w:val="32"/>
          <w:szCs w:val="32"/>
          <w14:textFill>
            <w14:solidFill>
              <w14:schemeClr w14:val="tx1"/>
            </w14:solidFill>
          </w14:textFill>
        </w:rPr>
        <w:t>万元，比</w:t>
      </w:r>
      <w:r>
        <w:rPr>
          <w:rFonts w:hint="eastAsia" w:ascii="仿宋" w:hAnsi="仿宋" w:eastAsia="仿宋"/>
          <w:color w:val="000000" w:themeColor="text1"/>
          <w:sz w:val="32"/>
          <w:szCs w:val="32"/>
          <w:lang w:eastAsia="zh-CN"/>
          <w14:textFill>
            <w14:solidFill>
              <w14:schemeClr w14:val="tx1"/>
            </w14:solidFill>
          </w14:textFill>
        </w:rPr>
        <w:t>2023</w:t>
      </w:r>
      <w:r>
        <w:rPr>
          <w:rFonts w:hint="eastAsia" w:ascii="仿宋" w:hAnsi="仿宋" w:eastAsia="仿宋"/>
          <w:color w:val="000000" w:themeColor="text1"/>
          <w:sz w:val="32"/>
          <w:szCs w:val="32"/>
          <w14:textFill>
            <w14:solidFill>
              <w14:schemeClr w14:val="tx1"/>
            </w14:solidFill>
          </w14:textFill>
        </w:rPr>
        <w:t>年执行数</w:t>
      </w:r>
      <w:r>
        <w:rPr>
          <w:rFonts w:hint="eastAsia" w:ascii="仿宋" w:hAnsi="仿宋" w:eastAsia="仿宋"/>
          <w:color w:val="000000" w:themeColor="text1"/>
          <w:sz w:val="32"/>
          <w:szCs w:val="32"/>
          <w:lang w:eastAsia="zh-CN"/>
          <w14:textFill>
            <w14:solidFill>
              <w14:schemeClr w14:val="tx1"/>
            </w14:solidFill>
          </w14:textFill>
        </w:rPr>
        <w:t>增加</w:t>
      </w:r>
      <w:r>
        <w:rPr>
          <w:rFonts w:hint="eastAsia" w:ascii="仿宋" w:hAnsi="仿宋" w:eastAsia="仿宋"/>
          <w:color w:val="000000" w:themeColor="text1"/>
          <w:sz w:val="32"/>
          <w:szCs w:val="32"/>
          <w:lang w:val="en-US" w:eastAsia="zh-CN"/>
          <w14:textFill>
            <w14:solidFill>
              <w14:schemeClr w14:val="tx1"/>
            </w14:solidFill>
          </w14:textFill>
        </w:rPr>
        <w:t>9.73</w:t>
      </w:r>
      <w:r>
        <w:rPr>
          <w:rFonts w:hint="eastAsia" w:ascii="仿宋" w:hAnsi="仿宋" w:eastAsia="仿宋"/>
          <w:color w:val="000000" w:themeColor="text1"/>
          <w:sz w:val="32"/>
          <w:szCs w:val="32"/>
          <w14:textFill>
            <w14:solidFill>
              <w14:schemeClr w14:val="tx1"/>
            </w14:solidFill>
          </w14:textFill>
        </w:rPr>
        <w:t>万元，增长6.2</w:t>
      </w:r>
      <w:r>
        <w:rPr>
          <w:rFonts w:hint="eastAsia" w:ascii="仿宋" w:hAnsi="仿宋" w:eastAsia="仿宋"/>
          <w:color w:val="000000" w:themeColor="text1"/>
          <w:sz w:val="32"/>
          <w:szCs w:val="32"/>
          <w:lang w:val="en-US" w:eastAsia="zh-CN"/>
          <w14:textFill>
            <w14:solidFill>
              <w14:schemeClr w14:val="tx1"/>
            </w14:solidFill>
          </w14:textFill>
        </w:rPr>
        <w:t>7</w:t>
      </w:r>
      <w:r>
        <w:rPr>
          <w:rFonts w:hint="eastAsia" w:ascii="仿宋" w:hAnsi="仿宋" w:eastAsia="仿宋"/>
          <w:color w:val="000000" w:themeColor="text1"/>
          <w:sz w:val="32"/>
          <w:szCs w:val="32"/>
          <w14:textFill>
            <w14:solidFill>
              <w14:schemeClr w14:val="tx1"/>
            </w14:solidFill>
          </w14:textFill>
        </w:rPr>
        <w:t>%。主要原因是人员调整及干部职工待遇提标增资。</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5</w:t>
      </w:r>
      <w:r>
        <w:rPr>
          <w:rFonts w:hint="eastAsia" w:ascii="仿宋" w:hAnsi="仿宋" w:eastAsia="仿宋"/>
          <w:color w:val="000000" w:themeColor="text1"/>
          <w:sz w:val="32"/>
          <w:szCs w:val="32"/>
          <w14:textFill>
            <w14:solidFill>
              <w14:schemeClr w14:val="tx1"/>
            </w14:solidFill>
          </w14:textFill>
        </w:rPr>
        <w:t>.卫生健康支出（类）卫生健康管理事务（款）其他卫生健康管理事务支出（项）</w:t>
      </w:r>
      <w:r>
        <w:rPr>
          <w:rFonts w:hint="eastAsia" w:ascii="仿宋" w:hAnsi="仿宋" w:eastAsia="仿宋"/>
          <w:color w:val="000000" w:themeColor="text1"/>
          <w:sz w:val="32"/>
          <w:szCs w:val="32"/>
          <w:lang w:eastAsia="zh-CN"/>
          <w14:textFill>
            <w14:solidFill>
              <w14:schemeClr w14:val="tx1"/>
            </w14:solidFill>
          </w14:textFill>
        </w:rPr>
        <w:t>2024</w:t>
      </w:r>
      <w:r>
        <w:rPr>
          <w:rFonts w:hint="eastAsia" w:ascii="仿宋" w:hAnsi="仿宋" w:eastAsia="仿宋"/>
          <w:color w:val="000000" w:themeColor="text1"/>
          <w:sz w:val="32"/>
          <w:szCs w:val="32"/>
          <w14:textFill>
            <w14:solidFill>
              <w14:schemeClr w14:val="tx1"/>
            </w14:solidFill>
          </w14:textFill>
        </w:rPr>
        <w:t>年预算数为</w:t>
      </w:r>
      <w:r>
        <w:rPr>
          <w:rFonts w:hint="eastAsia" w:ascii="仿宋" w:hAnsi="仿宋" w:eastAsia="仿宋"/>
          <w:color w:val="000000" w:themeColor="text1"/>
          <w:sz w:val="32"/>
          <w:szCs w:val="32"/>
          <w:lang w:val="en-US" w:eastAsia="zh-CN"/>
          <w14:textFill>
            <w14:solidFill>
              <w14:schemeClr w14:val="tx1"/>
            </w14:solidFill>
          </w14:textFill>
        </w:rPr>
        <w:t>1049.45</w:t>
      </w:r>
      <w:r>
        <w:rPr>
          <w:rFonts w:hint="eastAsia" w:ascii="仿宋" w:hAnsi="仿宋" w:eastAsia="仿宋"/>
          <w:color w:val="000000" w:themeColor="text1"/>
          <w:sz w:val="32"/>
          <w:szCs w:val="32"/>
          <w14:textFill>
            <w14:solidFill>
              <w14:schemeClr w14:val="tx1"/>
            </w14:solidFill>
          </w14:textFill>
        </w:rPr>
        <w:t>万元，比</w:t>
      </w:r>
      <w:r>
        <w:rPr>
          <w:rFonts w:hint="eastAsia" w:ascii="仿宋" w:hAnsi="仿宋" w:eastAsia="仿宋"/>
          <w:color w:val="000000" w:themeColor="text1"/>
          <w:sz w:val="32"/>
          <w:szCs w:val="32"/>
          <w:lang w:eastAsia="zh-CN"/>
          <w14:textFill>
            <w14:solidFill>
              <w14:schemeClr w14:val="tx1"/>
            </w14:solidFill>
          </w14:textFill>
        </w:rPr>
        <w:t>2023</w:t>
      </w:r>
      <w:r>
        <w:rPr>
          <w:rFonts w:hint="eastAsia" w:ascii="仿宋" w:hAnsi="仿宋" w:eastAsia="仿宋"/>
          <w:color w:val="000000" w:themeColor="text1"/>
          <w:sz w:val="32"/>
          <w:szCs w:val="32"/>
          <w14:textFill>
            <w14:solidFill>
              <w14:schemeClr w14:val="tx1"/>
            </w14:solidFill>
          </w14:textFill>
        </w:rPr>
        <w:t>年执行数</w:t>
      </w:r>
      <w:r>
        <w:rPr>
          <w:rFonts w:hint="eastAsia" w:ascii="仿宋" w:hAnsi="仿宋" w:eastAsia="仿宋"/>
          <w:color w:val="000000" w:themeColor="text1"/>
          <w:sz w:val="32"/>
          <w:szCs w:val="32"/>
          <w:lang w:eastAsia="zh-CN"/>
          <w14:textFill>
            <w14:solidFill>
              <w14:schemeClr w14:val="tx1"/>
            </w14:solidFill>
          </w14:textFill>
        </w:rPr>
        <w:t>减少</w:t>
      </w:r>
      <w:r>
        <w:rPr>
          <w:rFonts w:hint="eastAsia" w:ascii="仿宋" w:hAnsi="仿宋" w:eastAsia="仿宋"/>
          <w:color w:val="000000" w:themeColor="text1"/>
          <w:sz w:val="32"/>
          <w:szCs w:val="32"/>
          <w:lang w:val="en-US" w:eastAsia="zh-CN"/>
          <w14:textFill>
            <w14:solidFill>
              <w14:schemeClr w14:val="tx1"/>
            </w14:solidFill>
          </w14:textFill>
        </w:rPr>
        <w:t>1509.6</w:t>
      </w:r>
      <w:r>
        <w:rPr>
          <w:rFonts w:hint="eastAsia" w:ascii="仿宋" w:hAnsi="仿宋" w:eastAsia="仿宋"/>
          <w:color w:val="000000" w:themeColor="text1"/>
          <w:sz w:val="32"/>
          <w:szCs w:val="32"/>
          <w14:textFill>
            <w14:solidFill>
              <w14:schemeClr w14:val="tx1"/>
            </w14:solidFill>
          </w14:textFill>
        </w:rPr>
        <w:t>万元，</w:t>
      </w:r>
      <w:r>
        <w:rPr>
          <w:rFonts w:hint="eastAsia" w:ascii="仿宋" w:hAnsi="仿宋" w:eastAsia="仿宋"/>
          <w:color w:val="000000" w:themeColor="text1"/>
          <w:sz w:val="32"/>
          <w:szCs w:val="32"/>
          <w:lang w:eastAsia="zh-CN"/>
          <w14:textFill>
            <w14:solidFill>
              <w14:schemeClr w14:val="tx1"/>
            </w14:solidFill>
          </w14:textFill>
        </w:rPr>
        <w:t>减少</w:t>
      </w:r>
      <w:r>
        <w:rPr>
          <w:rFonts w:hint="eastAsia" w:ascii="仿宋" w:hAnsi="仿宋" w:eastAsia="仿宋"/>
          <w:color w:val="000000" w:themeColor="text1"/>
          <w:sz w:val="32"/>
          <w:szCs w:val="32"/>
          <w:lang w:val="en-US" w:eastAsia="zh-CN"/>
          <w14:textFill>
            <w14:solidFill>
              <w14:schemeClr w14:val="tx1"/>
            </w14:solidFill>
          </w14:textFill>
        </w:rPr>
        <w:t>58.99</w:t>
      </w:r>
      <w:r>
        <w:rPr>
          <w:rFonts w:hint="eastAsia" w:ascii="仿宋" w:hAnsi="仿宋" w:eastAsia="仿宋"/>
          <w:color w:val="000000" w:themeColor="text1"/>
          <w:sz w:val="32"/>
          <w:szCs w:val="32"/>
          <w14:textFill>
            <w14:solidFill>
              <w14:schemeClr w14:val="tx1"/>
            </w14:solidFill>
          </w14:textFill>
        </w:rPr>
        <w:t>%。主要原因</w:t>
      </w:r>
      <w:r>
        <w:rPr>
          <w:rFonts w:hint="eastAsia" w:ascii="仿宋" w:hAnsi="仿宋" w:eastAsia="仿宋"/>
          <w:color w:val="000000" w:themeColor="text1"/>
          <w:sz w:val="32"/>
          <w:szCs w:val="32"/>
          <w:lang w:eastAsia="zh-CN"/>
          <w14:textFill>
            <w14:solidFill>
              <w14:schemeClr w14:val="tx1"/>
            </w14:solidFill>
          </w14:textFill>
        </w:rPr>
        <w:t>是</w:t>
      </w:r>
      <w:r>
        <w:rPr>
          <w:rFonts w:hint="eastAsia" w:ascii="仿宋" w:hAnsi="仿宋" w:eastAsia="仿宋"/>
          <w:color w:val="000000" w:themeColor="text1"/>
          <w:sz w:val="32"/>
          <w:szCs w:val="32"/>
          <w14:textFill>
            <w14:solidFill>
              <w14:schemeClr w14:val="tx1"/>
            </w14:solidFill>
          </w14:textFill>
        </w:rPr>
        <w:t>该</w:t>
      </w:r>
      <w:r>
        <w:rPr>
          <w:rFonts w:hint="eastAsia" w:ascii="仿宋" w:hAnsi="仿宋" w:eastAsia="仿宋"/>
          <w:color w:val="000000" w:themeColor="text1"/>
          <w:sz w:val="32"/>
          <w:szCs w:val="32"/>
          <w:lang w:eastAsia="zh-CN"/>
          <w14:textFill>
            <w14:solidFill>
              <w14:schemeClr w14:val="tx1"/>
            </w14:solidFill>
          </w14:textFill>
        </w:rPr>
        <w:t>类</w:t>
      </w:r>
      <w:r>
        <w:rPr>
          <w:rFonts w:hint="eastAsia" w:ascii="仿宋" w:hAnsi="仿宋" w:eastAsia="仿宋"/>
          <w:color w:val="000000" w:themeColor="text1"/>
          <w:sz w:val="32"/>
          <w:szCs w:val="32"/>
          <w14:textFill>
            <w14:solidFill>
              <w14:schemeClr w14:val="tx1"/>
            </w14:solidFill>
          </w14:textFill>
        </w:rPr>
        <w:t>项目资金</w:t>
      </w:r>
      <w:r>
        <w:rPr>
          <w:rFonts w:hint="eastAsia" w:ascii="仿宋" w:hAnsi="仿宋" w:eastAsia="仿宋"/>
          <w:color w:val="000000" w:themeColor="text1"/>
          <w:sz w:val="32"/>
          <w:szCs w:val="32"/>
          <w:lang w:eastAsia="zh-CN"/>
          <w14:textFill>
            <w14:solidFill>
              <w14:schemeClr w14:val="tx1"/>
            </w14:solidFill>
          </w14:textFill>
        </w:rPr>
        <w:t>去年支出较多，今年预算减少</w:t>
      </w:r>
      <w:r>
        <w:rPr>
          <w:rFonts w:hint="eastAsia" w:ascii="仿宋" w:hAnsi="仿宋" w:eastAsia="仿宋"/>
          <w:color w:val="000000" w:themeColor="text1"/>
          <w:sz w:val="32"/>
          <w:szCs w:val="32"/>
          <w14:textFill>
            <w14:solidFill>
              <w14:schemeClr w14:val="tx1"/>
            </w14:solidFill>
          </w14:textFill>
        </w:rPr>
        <w:t>。</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6</w:t>
      </w:r>
      <w:r>
        <w:rPr>
          <w:rFonts w:hint="eastAsia" w:ascii="仿宋" w:hAnsi="仿宋" w:eastAsia="仿宋"/>
          <w:color w:val="000000" w:themeColor="text1"/>
          <w:sz w:val="32"/>
          <w:szCs w:val="32"/>
          <w14:textFill>
            <w14:solidFill>
              <w14:schemeClr w14:val="tx1"/>
            </w14:solidFill>
          </w14:textFill>
        </w:rPr>
        <w:t>.卫生健康支出（类）基层医疗卫生机构（款）乡镇卫生院（项）</w:t>
      </w:r>
      <w:r>
        <w:rPr>
          <w:rFonts w:hint="eastAsia" w:ascii="仿宋" w:hAnsi="仿宋" w:eastAsia="仿宋"/>
          <w:color w:val="000000" w:themeColor="text1"/>
          <w:sz w:val="32"/>
          <w:szCs w:val="32"/>
          <w:lang w:eastAsia="zh-CN"/>
          <w14:textFill>
            <w14:solidFill>
              <w14:schemeClr w14:val="tx1"/>
            </w14:solidFill>
          </w14:textFill>
        </w:rPr>
        <w:t>2024</w:t>
      </w:r>
      <w:r>
        <w:rPr>
          <w:rFonts w:hint="eastAsia" w:ascii="仿宋" w:hAnsi="仿宋" w:eastAsia="仿宋"/>
          <w:color w:val="000000" w:themeColor="text1"/>
          <w:sz w:val="32"/>
          <w:szCs w:val="32"/>
          <w14:textFill>
            <w14:solidFill>
              <w14:schemeClr w14:val="tx1"/>
            </w14:solidFill>
          </w14:textFill>
        </w:rPr>
        <w:t>年预算数为</w:t>
      </w:r>
      <w:r>
        <w:rPr>
          <w:rFonts w:hint="eastAsia" w:ascii="仿宋" w:hAnsi="仿宋" w:eastAsia="仿宋"/>
          <w:color w:val="000000" w:themeColor="text1"/>
          <w:sz w:val="32"/>
          <w:szCs w:val="32"/>
          <w:lang w:val="en-US" w:eastAsia="zh-CN"/>
          <w14:textFill>
            <w14:solidFill>
              <w14:schemeClr w14:val="tx1"/>
            </w14:solidFill>
          </w14:textFill>
        </w:rPr>
        <w:t>450</w:t>
      </w:r>
      <w:r>
        <w:rPr>
          <w:rFonts w:hint="eastAsia" w:ascii="仿宋" w:hAnsi="仿宋" w:eastAsia="仿宋"/>
          <w:color w:val="000000" w:themeColor="text1"/>
          <w:sz w:val="32"/>
          <w:szCs w:val="32"/>
          <w14:textFill>
            <w14:solidFill>
              <w14:schemeClr w14:val="tx1"/>
            </w14:solidFill>
          </w14:textFill>
        </w:rPr>
        <w:t>万元，比</w:t>
      </w:r>
      <w:r>
        <w:rPr>
          <w:rFonts w:hint="eastAsia" w:ascii="仿宋" w:hAnsi="仿宋" w:eastAsia="仿宋"/>
          <w:color w:val="000000" w:themeColor="text1"/>
          <w:sz w:val="32"/>
          <w:szCs w:val="32"/>
          <w:lang w:eastAsia="zh-CN"/>
          <w14:textFill>
            <w14:solidFill>
              <w14:schemeClr w14:val="tx1"/>
            </w14:solidFill>
          </w14:textFill>
        </w:rPr>
        <w:t>2023</w:t>
      </w:r>
      <w:r>
        <w:rPr>
          <w:rFonts w:hint="eastAsia" w:ascii="仿宋" w:hAnsi="仿宋" w:eastAsia="仿宋"/>
          <w:color w:val="000000" w:themeColor="text1"/>
          <w:sz w:val="32"/>
          <w:szCs w:val="32"/>
          <w14:textFill>
            <w14:solidFill>
              <w14:schemeClr w14:val="tx1"/>
            </w14:solidFill>
          </w14:textFill>
        </w:rPr>
        <w:t>年执行数增加</w:t>
      </w:r>
      <w:r>
        <w:rPr>
          <w:rFonts w:hint="eastAsia" w:ascii="仿宋" w:hAnsi="仿宋" w:eastAsia="仿宋"/>
          <w:color w:val="000000" w:themeColor="text1"/>
          <w:sz w:val="32"/>
          <w:szCs w:val="32"/>
          <w:lang w:val="en-US" w:eastAsia="zh-CN"/>
          <w14:textFill>
            <w14:solidFill>
              <w14:schemeClr w14:val="tx1"/>
            </w14:solidFill>
          </w14:textFill>
        </w:rPr>
        <w:t>447.23</w:t>
      </w:r>
      <w:r>
        <w:rPr>
          <w:rFonts w:hint="eastAsia" w:ascii="仿宋" w:hAnsi="仿宋" w:eastAsia="仿宋"/>
          <w:color w:val="000000" w:themeColor="text1"/>
          <w:sz w:val="32"/>
          <w:szCs w:val="32"/>
          <w14:textFill>
            <w14:solidFill>
              <w14:schemeClr w14:val="tx1"/>
            </w14:solidFill>
          </w14:textFill>
        </w:rPr>
        <w:t>万元，增长</w:t>
      </w:r>
      <w:r>
        <w:rPr>
          <w:rFonts w:hint="eastAsia" w:ascii="仿宋" w:hAnsi="仿宋" w:eastAsia="仿宋"/>
          <w:color w:val="000000" w:themeColor="text1"/>
          <w:sz w:val="32"/>
          <w:szCs w:val="32"/>
          <w:lang w:val="en-US" w:eastAsia="zh-CN"/>
          <w14:textFill>
            <w14:solidFill>
              <w14:schemeClr w14:val="tx1"/>
            </w14:solidFill>
          </w14:textFill>
        </w:rPr>
        <w:t>16145.49</w:t>
      </w:r>
      <w:r>
        <w:rPr>
          <w:rFonts w:hint="eastAsia" w:ascii="仿宋" w:hAnsi="仿宋" w:eastAsia="仿宋"/>
          <w:color w:val="000000" w:themeColor="text1"/>
          <w:sz w:val="32"/>
          <w:szCs w:val="32"/>
          <w14:textFill>
            <w14:solidFill>
              <w14:schemeClr w14:val="tx1"/>
            </w14:solidFill>
          </w14:textFill>
        </w:rPr>
        <w:t>%。主要原因是</w:t>
      </w:r>
      <w:r>
        <w:rPr>
          <w:rFonts w:hint="eastAsia" w:ascii="仿宋" w:hAnsi="仿宋" w:eastAsia="仿宋"/>
          <w:color w:val="000000" w:themeColor="text1"/>
          <w:sz w:val="32"/>
          <w:szCs w:val="32"/>
          <w:lang w:eastAsia="zh-CN"/>
          <w14:textFill>
            <w14:solidFill>
              <w14:schemeClr w14:val="tx1"/>
            </w14:solidFill>
          </w14:textFill>
        </w:rPr>
        <w:t>该类</w:t>
      </w:r>
      <w:r>
        <w:rPr>
          <w:rFonts w:hint="eastAsia" w:ascii="仿宋" w:hAnsi="仿宋" w:eastAsia="仿宋"/>
          <w:color w:val="000000" w:themeColor="text1"/>
          <w:sz w:val="32"/>
          <w:szCs w:val="32"/>
          <w14:textFill>
            <w14:solidFill>
              <w14:schemeClr w14:val="tx1"/>
            </w14:solidFill>
          </w14:textFill>
        </w:rPr>
        <w:t>项目</w:t>
      </w:r>
      <w:r>
        <w:rPr>
          <w:rFonts w:hint="eastAsia" w:ascii="仿宋" w:hAnsi="仿宋" w:eastAsia="仿宋"/>
          <w:color w:val="000000" w:themeColor="text1"/>
          <w:sz w:val="32"/>
          <w:szCs w:val="32"/>
          <w:lang w:eastAsia="zh-CN"/>
          <w14:textFill>
            <w14:solidFill>
              <w14:schemeClr w14:val="tx1"/>
            </w14:solidFill>
          </w14:textFill>
        </w:rPr>
        <w:t>大量增加</w:t>
      </w:r>
      <w:r>
        <w:rPr>
          <w:rFonts w:hint="eastAsia" w:ascii="仿宋" w:hAnsi="仿宋" w:eastAsia="仿宋"/>
          <w:color w:val="000000" w:themeColor="text1"/>
          <w:sz w:val="32"/>
          <w:szCs w:val="32"/>
          <w14:textFill>
            <w14:solidFill>
              <w14:schemeClr w14:val="tx1"/>
            </w14:solidFill>
          </w14:textFill>
        </w:rPr>
        <w:t>。</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7</w:t>
      </w:r>
      <w:r>
        <w:rPr>
          <w:rFonts w:hint="eastAsia" w:ascii="仿宋" w:hAnsi="仿宋" w:eastAsia="仿宋"/>
          <w:color w:val="000000" w:themeColor="text1"/>
          <w:sz w:val="32"/>
          <w:szCs w:val="32"/>
          <w14:textFill>
            <w14:solidFill>
              <w14:schemeClr w14:val="tx1"/>
            </w14:solidFill>
          </w14:textFill>
        </w:rPr>
        <w:t>.卫生健康支出（类）公共卫生（款）基本公共卫生服务（项）20</w:t>
      </w:r>
      <w:r>
        <w:rPr>
          <w:rFonts w:hint="eastAsia" w:ascii="仿宋" w:hAnsi="仿宋" w:eastAsia="仿宋"/>
          <w:color w:val="000000" w:themeColor="text1"/>
          <w:sz w:val="32"/>
          <w:szCs w:val="32"/>
          <w:lang w:val="en-US" w:eastAsia="zh-CN"/>
          <w14:textFill>
            <w14:solidFill>
              <w14:schemeClr w14:val="tx1"/>
            </w14:solidFill>
          </w14:textFill>
        </w:rPr>
        <w:t>24</w:t>
      </w:r>
      <w:r>
        <w:rPr>
          <w:rFonts w:hint="eastAsia" w:ascii="仿宋" w:hAnsi="仿宋" w:eastAsia="仿宋"/>
          <w:color w:val="000000" w:themeColor="text1"/>
          <w:sz w:val="32"/>
          <w:szCs w:val="32"/>
          <w14:textFill>
            <w14:solidFill>
              <w14:schemeClr w14:val="tx1"/>
            </w14:solidFill>
          </w14:textFill>
        </w:rPr>
        <w:t>年预算数为</w:t>
      </w:r>
      <w:r>
        <w:rPr>
          <w:rFonts w:hint="eastAsia" w:ascii="仿宋" w:hAnsi="仿宋" w:eastAsia="仿宋"/>
          <w:color w:val="000000" w:themeColor="text1"/>
          <w:sz w:val="32"/>
          <w:szCs w:val="32"/>
          <w:lang w:val="en-US" w:eastAsia="zh-CN"/>
          <w14:textFill>
            <w14:solidFill>
              <w14:schemeClr w14:val="tx1"/>
            </w14:solidFill>
          </w14:textFill>
        </w:rPr>
        <w:t>217</w:t>
      </w:r>
      <w:r>
        <w:rPr>
          <w:rFonts w:hint="eastAsia" w:ascii="仿宋" w:hAnsi="仿宋" w:eastAsia="仿宋"/>
          <w:color w:val="000000" w:themeColor="text1"/>
          <w:sz w:val="32"/>
          <w:szCs w:val="32"/>
          <w14:textFill>
            <w14:solidFill>
              <w14:schemeClr w14:val="tx1"/>
            </w14:solidFill>
          </w14:textFill>
        </w:rPr>
        <w:t>万元，比</w:t>
      </w:r>
      <w:r>
        <w:rPr>
          <w:rFonts w:hint="eastAsia" w:ascii="仿宋" w:hAnsi="仿宋" w:eastAsia="仿宋"/>
          <w:color w:val="000000" w:themeColor="text1"/>
          <w:sz w:val="32"/>
          <w:szCs w:val="32"/>
          <w:lang w:eastAsia="zh-CN"/>
          <w14:textFill>
            <w14:solidFill>
              <w14:schemeClr w14:val="tx1"/>
            </w14:solidFill>
          </w14:textFill>
        </w:rPr>
        <w:t>2023</w:t>
      </w:r>
      <w:r>
        <w:rPr>
          <w:rFonts w:hint="eastAsia" w:ascii="仿宋" w:hAnsi="仿宋" w:eastAsia="仿宋"/>
          <w:color w:val="000000" w:themeColor="text1"/>
          <w:sz w:val="32"/>
          <w:szCs w:val="32"/>
          <w14:textFill>
            <w14:solidFill>
              <w14:schemeClr w14:val="tx1"/>
            </w14:solidFill>
          </w14:textFill>
        </w:rPr>
        <w:t>年执行数增加</w:t>
      </w:r>
      <w:r>
        <w:rPr>
          <w:rFonts w:hint="eastAsia" w:ascii="仿宋" w:hAnsi="仿宋" w:eastAsia="仿宋"/>
          <w:color w:val="000000" w:themeColor="text1"/>
          <w:sz w:val="32"/>
          <w:szCs w:val="32"/>
          <w:lang w:val="en-US" w:eastAsia="zh-CN"/>
          <w14:textFill>
            <w14:solidFill>
              <w14:schemeClr w14:val="tx1"/>
            </w14:solidFill>
          </w14:textFill>
        </w:rPr>
        <w:t>87.39</w:t>
      </w:r>
      <w:r>
        <w:rPr>
          <w:rFonts w:hint="eastAsia" w:ascii="仿宋" w:hAnsi="仿宋" w:eastAsia="仿宋"/>
          <w:color w:val="000000" w:themeColor="text1"/>
          <w:sz w:val="32"/>
          <w:szCs w:val="32"/>
          <w14:textFill>
            <w14:solidFill>
              <w14:schemeClr w14:val="tx1"/>
            </w14:solidFill>
          </w14:textFill>
        </w:rPr>
        <w:t>万元，增长</w:t>
      </w:r>
      <w:r>
        <w:rPr>
          <w:rFonts w:hint="eastAsia" w:ascii="仿宋" w:hAnsi="仿宋" w:eastAsia="仿宋"/>
          <w:color w:val="000000" w:themeColor="text1"/>
          <w:sz w:val="32"/>
          <w:szCs w:val="32"/>
          <w:lang w:val="en-US" w:eastAsia="zh-CN"/>
          <w14:textFill>
            <w14:solidFill>
              <w14:schemeClr w14:val="tx1"/>
            </w14:solidFill>
          </w14:textFill>
        </w:rPr>
        <w:t>67.43</w:t>
      </w:r>
      <w:r>
        <w:rPr>
          <w:rFonts w:hint="eastAsia" w:ascii="仿宋" w:hAnsi="仿宋" w:eastAsia="仿宋"/>
          <w:color w:val="000000" w:themeColor="text1"/>
          <w:sz w:val="32"/>
          <w:szCs w:val="32"/>
          <w14:textFill>
            <w14:solidFill>
              <w14:schemeClr w14:val="tx1"/>
            </w14:solidFill>
          </w14:textFill>
        </w:rPr>
        <w:t>%。主要原因是上年该项目未全部支出。</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8</w:t>
      </w:r>
      <w:r>
        <w:rPr>
          <w:rFonts w:hint="eastAsia" w:ascii="仿宋" w:hAnsi="仿宋" w:eastAsia="仿宋"/>
          <w:color w:val="000000" w:themeColor="text1"/>
          <w:sz w:val="32"/>
          <w:szCs w:val="32"/>
          <w14:textFill>
            <w14:solidFill>
              <w14:schemeClr w14:val="tx1"/>
            </w14:solidFill>
          </w14:textFill>
        </w:rPr>
        <w:t>.卫生健康支出（类）行政事业单位医疗（款）公务员医疗补助（项）</w:t>
      </w:r>
      <w:r>
        <w:rPr>
          <w:rFonts w:hint="eastAsia" w:ascii="仿宋" w:hAnsi="仿宋" w:eastAsia="仿宋"/>
          <w:color w:val="000000" w:themeColor="text1"/>
          <w:sz w:val="32"/>
          <w:szCs w:val="32"/>
          <w:lang w:eastAsia="zh-CN"/>
          <w14:textFill>
            <w14:solidFill>
              <w14:schemeClr w14:val="tx1"/>
            </w14:solidFill>
          </w14:textFill>
        </w:rPr>
        <w:t>202</w:t>
      </w:r>
      <w:r>
        <w:rPr>
          <w:rFonts w:hint="eastAsia" w:ascii="仿宋" w:hAnsi="仿宋" w:eastAsia="仿宋"/>
          <w:color w:val="000000" w:themeColor="text1"/>
          <w:sz w:val="32"/>
          <w:szCs w:val="32"/>
          <w:lang w:val="en-US" w:eastAsia="zh-CN"/>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年预算数为</w:t>
      </w:r>
      <w:r>
        <w:rPr>
          <w:rFonts w:hint="eastAsia" w:ascii="仿宋" w:hAnsi="仿宋" w:eastAsia="仿宋"/>
          <w:color w:val="000000" w:themeColor="text1"/>
          <w:sz w:val="32"/>
          <w:szCs w:val="32"/>
          <w:lang w:val="en-US" w:eastAsia="zh-CN"/>
          <w14:textFill>
            <w14:solidFill>
              <w14:schemeClr w14:val="tx1"/>
            </w14:solidFill>
          </w14:textFill>
        </w:rPr>
        <w:t>4.62</w:t>
      </w:r>
      <w:r>
        <w:rPr>
          <w:rFonts w:hint="eastAsia" w:ascii="仿宋" w:hAnsi="仿宋" w:eastAsia="仿宋"/>
          <w:color w:val="000000" w:themeColor="text1"/>
          <w:sz w:val="32"/>
          <w:szCs w:val="32"/>
          <w14:textFill>
            <w14:solidFill>
              <w14:schemeClr w14:val="tx1"/>
            </w14:solidFill>
          </w14:textFill>
        </w:rPr>
        <w:t>万元，比</w:t>
      </w:r>
      <w:r>
        <w:rPr>
          <w:rFonts w:hint="eastAsia" w:ascii="仿宋" w:hAnsi="仿宋" w:eastAsia="仿宋"/>
          <w:color w:val="000000" w:themeColor="text1"/>
          <w:sz w:val="32"/>
          <w:szCs w:val="32"/>
          <w:lang w:eastAsia="zh-CN"/>
          <w14:textFill>
            <w14:solidFill>
              <w14:schemeClr w14:val="tx1"/>
            </w14:solidFill>
          </w14:textFill>
        </w:rPr>
        <w:t>2023</w:t>
      </w:r>
      <w:r>
        <w:rPr>
          <w:rFonts w:hint="eastAsia" w:ascii="仿宋" w:hAnsi="仿宋" w:eastAsia="仿宋"/>
          <w:color w:val="000000" w:themeColor="text1"/>
          <w:sz w:val="32"/>
          <w:szCs w:val="32"/>
          <w14:textFill>
            <w14:solidFill>
              <w14:schemeClr w14:val="tx1"/>
            </w14:solidFill>
          </w14:textFill>
        </w:rPr>
        <w:t>年执行数增加</w:t>
      </w:r>
      <w:r>
        <w:rPr>
          <w:rFonts w:hint="eastAsia" w:ascii="仿宋" w:hAnsi="仿宋" w:eastAsia="仿宋"/>
          <w:color w:val="000000" w:themeColor="text1"/>
          <w:sz w:val="32"/>
          <w:szCs w:val="32"/>
          <w:lang w:val="en-US" w:eastAsia="zh-CN"/>
          <w14:textFill>
            <w14:solidFill>
              <w14:schemeClr w14:val="tx1"/>
            </w14:solidFill>
          </w14:textFill>
        </w:rPr>
        <w:t>2.65</w:t>
      </w:r>
      <w:r>
        <w:rPr>
          <w:rFonts w:hint="eastAsia" w:ascii="仿宋" w:hAnsi="仿宋" w:eastAsia="仿宋"/>
          <w:color w:val="000000" w:themeColor="text1"/>
          <w:sz w:val="32"/>
          <w:szCs w:val="32"/>
          <w14:textFill>
            <w14:solidFill>
              <w14:schemeClr w14:val="tx1"/>
            </w14:solidFill>
          </w14:textFill>
        </w:rPr>
        <w:t>万元，增长</w:t>
      </w:r>
      <w:r>
        <w:rPr>
          <w:rFonts w:hint="eastAsia" w:ascii="仿宋" w:hAnsi="仿宋" w:eastAsia="仿宋"/>
          <w:color w:val="000000" w:themeColor="text1"/>
          <w:sz w:val="32"/>
          <w:szCs w:val="32"/>
          <w:lang w:val="en-US" w:eastAsia="zh-CN"/>
          <w14:textFill>
            <w14:solidFill>
              <w14:schemeClr w14:val="tx1"/>
            </w14:solidFill>
          </w14:textFill>
        </w:rPr>
        <w:t>134.52</w:t>
      </w:r>
      <w:r>
        <w:rPr>
          <w:rFonts w:hint="eastAsia" w:ascii="仿宋" w:hAnsi="仿宋" w:eastAsia="仿宋"/>
          <w:color w:val="000000" w:themeColor="text1"/>
          <w:sz w:val="32"/>
          <w:szCs w:val="32"/>
          <w14:textFill>
            <w14:solidFill>
              <w14:schemeClr w14:val="tx1"/>
            </w14:solidFill>
          </w14:textFill>
        </w:rPr>
        <w:t>%。主要原因是人员调整。</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9</w:t>
      </w:r>
      <w:r>
        <w:rPr>
          <w:rFonts w:hint="eastAsia" w:ascii="仿宋" w:hAnsi="仿宋" w:eastAsia="仿宋"/>
          <w:color w:val="000000" w:themeColor="text1"/>
          <w:sz w:val="32"/>
          <w:szCs w:val="32"/>
          <w14:textFill>
            <w14:solidFill>
              <w14:schemeClr w14:val="tx1"/>
            </w14:solidFill>
          </w14:textFill>
        </w:rPr>
        <w:t>.卫生健康支出（类）行政事业单位医疗（款）行政单位医疗（项）</w:t>
      </w:r>
      <w:r>
        <w:rPr>
          <w:rFonts w:hint="eastAsia" w:ascii="仿宋" w:hAnsi="仿宋" w:eastAsia="仿宋"/>
          <w:color w:val="000000" w:themeColor="text1"/>
          <w:sz w:val="32"/>
          <w:szCs w:val="32"/>
          <w:lang w:eastAsia="zh-CN"/>
          <w14:textFill>
            <w14:solidFill>
              <w14:schemeClr w14:val="tx1"/>
            </w14:solidFill>
          </w14:textFill>
        </w:rPr>
        <w:t>2024</w:t>
      </w:r>
      <w:r>
        <w:rPr>
          <w:rFonts w:hint="eastAsia" w:ascii="仿宋" w:hAnsi="仿宋" w:eastAsia="仿宋"/>
          <w:color w:val="000000" w:themeColor="text1"/>
          <w:sz w:val="32"/>
          <w:szCs w:val="32"/>
          <w14:textFill>
            <w14:solidFill>
              <w14:schemeClr w14:val="tx1"/>
            </w14:solidFill>
          </w14:textFill>
        </w:rPr>
        <w:t>年预算数为</w:t>
      </w:r>
      <w:r>
        <w:rPr>
          <w:rFonts w:hint="eastAsia" w:ascii="仿宋" w:hAnsi="仿宋" w:eastAsia="仿宋"/>
          <w:color w:val="000000" w:themeColor="text1"/>
          <w:sz w:val="32"/>
          <w:szCs w:val="32"/>
          <w:lang w:val="en-US" w:eastAsia="zh-CN"/>
          <w14:textFill>
            <w14:solidFill>
              <w14:schemeClr w14:val="tx1"/>
            </w14:solidFill>
          </w14:textFill>
        </w:rPr>
        <w:t>11.85</w:t>
      </w:r>
      <w:r>
        <w:rPr>
          <w:rFonts w:hint="eastAsia" w:ascii="仿宋" w:hAnsi="仿宋" w:eastAsia="仿宋"/>
          <w:color w:val="000000" w:themeColor="text1"/>
          <w:sz w:val="32"/>
          <w:szCs w:val="32"/>
          <w14:textFill>
            <w14:solidFill>
              <w14:schemeClr w14:val="tx1"/>
            </w14:solidFill>
          </w14:textFill>
        </w:rPr>
        <w:t>万元，比</w:t>
      </w:r>
      <w:r>
        <w:rPr>
          <w:rFonts w:hint="eastAsia" w:ascii="仿宋" w:hAnsi="仿宋" w:eastAsia="仿宋"/>
          <w:color w:val="000000" w:themeColor="text1"/>
          <w:sz w:val="32"/>
          <w:szCs w:val="32"/>
          <w:lang w:eastAsia="zh-CN"/>
          <w14:textFill>
            <w14:solidFill>
              <w14:schemeClr w14:val="tx1"/>
            </w14:solidFill>
          </w14:textFill>
        </w:rPr>
        <w:t>2023</w:t>
      </w:r>
      <w:r>
        <w:rPr>
          <w:rFonts w:hint="eastAsia" w:ascii="仿宋" w:hAnsi="仿宋" w:eastAsia="仿宋"/>
          <w:color w:val="000000" w:themeColor="text1"/>
          <w:sz w:val="32"/>
          <w:szCs w:val="32"/>
          <w14:textFill>
            <w14:solidFill>
              <w14:schemeClr w14:val="tx1"/>
            </w14:solidFill>
          </w14:textFill>
        </w:rPr>
        <w:t>年执行数增加</w:t>
      </w:r>
      <w:r>
        <w:rPr>
          <w:rFonts w:hint="eastAsia" w:ascii="仿宋" w:hAnsi="仿宋" w:eastAsia="仿宋"/>
          <w:color w:val="000000" w:themeColor="text1"/>
          <w:sz w:val="32"/>
          <w:szCs w:val="32"/>
          <w:lang w:val="en-US" w:eastAsia="zh-CN"/>
          <w14:textFill>
            <w14:solidFill>
              <w14:schemeClr w14:val="tx1"/>
            </w14:solidFill>
          </w14:textFill>
        </w:rPr>
        <w:t>4.28</w:t>
      </w:r>
      <w:r>
        <w:rPr>
          <w:rFonts w:hint="eastAsia" w:ascii="仿宋" w:hAnsi="仿宋" w:eastAsia="仿宋"/>
          <w:color w:val="000000" w:themeColor="text1"/>
          <w:sz w:val="32"/>
          <w:szCs w:val="32"/>
          <w14:textFill>
            <w14:solidFill>
              <w14:schemeClr w14:val="tx1"/>
            </w14:solidFill>
          </w14:textFill>
        </w:rPr>
        <w:t>万元，增长</w:t>
      </w:r>
      <w:r>
        <w:rPr>
          <w:rFonts w:hint="eastAsia" w:ascii="仿宋" w:hAnsi="仿宋" w:eastAsia="仿宋"/>
          <w:color w:val="000000" w:themeColor="text1"/>
          <w:sz w:val="32"/>
          <w:szCs w:val="32"/>
          <w:lang w:val="en-US" w:eastAsia="zh-CN"/>
          <w14:textFill>
            <w14:solidFill>
              <w14:schemeClr w14:val="tx1"/>
            </w14:solidFill>
          </w14:textFill>
        </w:rPr>
        <w:t>56.54</w:t>
      </w:r>
      <w:r>
        <w:rPr>
          <w:rFonts w:hint="eastAsia" w:ascii="仿宋" w:hAnsi="仿宋" w:eastAsia="仿宋"/>
          <w:color w:val="000000" w:themeColor="text1"/>
          <w:sz w:val="32"/>
          <w:szCs w:val="32"/>
          <w14:textFill>
            <w14:solidFill>
              <w14:schemeClr w14:val="tx1"/>
            </w14:solidFill>
          </w14:textFill>
        </w:rPr>
        <w:t>%。主要原因是人员调整。</w:t>
      </w:r>
    </w:p>
    <w:p>
      <w:pPr>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10.</w:t>
      </w:r>
      <w:r>
        <w:rPr>
          <w:rFonts w:hint="eastAsia" w:ascii="仿宋" w:hAnsi="仿宋" w:eastAsia="仿宋"/>
          <w:color w:val="000000" w:themeColor="text1"/>
          <w:sz w:val="32"/>
          <w:szCs w:val="32"/>
          <w14:textFill>
            <w14:solidFill>
              <w14:schemeClr w14:val="tx1"/>
            </w14:solidFill>
          </w14:textFill>
        </w:rPr>
        <w:t>卫生健康支出（类）老龄卫生健康事务（款）老龄卫生健康事务（项）</w:t>
      </w:r>
      <w:r>
        <w:rPr>
          <w:rFonts w:hint="eastAsia" w:ascii="仿宋" w:hAnsi="仿宋" w:eastAsia="仿宋"/>
          <w:color w:val="000000" w:themeColor="text1"/>
          <w:sz w:val="32"/>
          <w:szCs w:val="32"/>
          <w:lang w:eastAsia="zh-CN"/>
          <w14:textFill>
            <w14:solidFill>
              <w14:schemeClr w14:val="tx1"/>
            </w14:solidFill>
          </w14:textFill>
        </w:rPr>
        <w:t>2024</w:t>
      </w:r>
      <w:r>
        <w:rPr>
          <w:rFonts w:hint="eastAsia" w:ascii="仿宋" w:hAnsi="仿宋" w:eastAsia="仿宋"/>
          <w:color w:val="000000" w:themeColor="text1"/>
          <w:sz w:val="32"/>
          <w:szCs w:val="32"/>
          <w14:textFill>
            <w14:solidFill>
              <w14:schemeClr w14:val="tx1"/>
            </w14:solidFill>
          </w14:textFill>
        </w:rPr>
        <w:t>年预算数为</w:t>
      </w:r>
      <w:r>
        <w:rPr>
          <w:rFonts w:hint="eastAsia" w:ascii="仿宋" w:hAnsi="仿宋" w:eastAsia="仿宋"/>
          <w:color w:val="000000" w:themeColor="text1"/>
          <w:sz w:val="32"/>
          <w:szCs w:val="32"/>
          <w:lang w:val="en-US" w:eastAsia="zh-CN"/>
          <w14:textFill>
            <w14:solidFill>
              <w14:schemeClr w14:val="tx1"/>
            </w14:solidFill>
          </w14:textFill>
        </w:rPr>
        <w:t>31.39万元，比2023年执行数增加2.57万元、增长率8.92%，主要原因是享受人员增加、标准提高。</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lang w:val="en-US" w:eastAsia="zh-CN"/>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.住房保障支出（类）住房改革支出（款）住房公积金（项）</w:t>
      </w:r>
      <w:r>
        <w:rPr>
          <w:rFonts w:hint="eastAsia" w:ascii="仿宋" w:hAnsi="仿宋" w:eastAsia="仿宋"/>
          <w:color w:val="000000" w:themeColor="text1"/>
          <w:sz w:val="32"/>
          <w:szCs w:val="32"/>
          <w:lang w:eastAsia="zh-CN"/>
          <w14:textFill>
            <w14:solidFill>
              <w14:schemeClr w14:val="tx1"/>
            </w14:solidFill>
          </w14:textFill>
        </w:rPr>
        <w:t>2024</w:t>
      </w:r>
      <w:r>
        <w:rPr>
          <w:rFonts w:hint="eastAsia" w:ascii="仿宋" w:hAnsi="仿宋" w:eastAsia="仿宋"/>
          <w:color w:val="000000" w:themeColor="text1"/>
          <w:sz w:val="32"/>
          <w:szCs w:val="32"/>
          <w14:textFill>
            <w14:solidFill>
              <w14:schemeClr w14:val="tx1"/>
            </w14:solidFill>
          </w14:textFill>
        </w:rPr>
        <w:t>年预算数为</w:t>
      </w:r>
      <w:r>
        <w:rPr>
          <w:rFonts w:hint="eastAsia" w:ascii="仿宋" w:hAnsi="仿宋" w:eastAsia="仿宋"/>
          <w:color w:val="000000" w:themeColor="text1"/>
          <w:sz w:val="32"/>
          <w:szCs w:val="32"/>
          <w:lang w:val="en-US" w:eastAsia="zh-CN"/>
          <w14:textFill>
            <w14:solidFill>
              <w14:schemeClr w14:val="tx1"/>
            </w14:solidFill>
          </w14:textFill>
        </w:rPr>
        <w:t>18.47</w:t>
      </w:r>
      <w:r>
        <w:rPr>
          <w:rFonts w:hint="eastAsia" w:ascii="仿宋" w:hAnsi="仿宋" w:eastAsia="仿宋"/>
          <w:color w:val="000000" w:themeColor="text1"/>
          <w:sz w:val="32"/>
          <w:szCs w:val="32"/>
          <w14:textFill>
            <w14:solidFill>
              <w14:schemeClr w14:val="tx1"/>
            </w14:solidFill>
          </w14:textFill>
        </w:rPr>
        <w:t>万元，比</w:t>
      </w:r>
      <w:r>
        <w:rPr>
          <w:rFonts w:hint="eastAsia" w:ascii="仿宋" w:hAnsi="仿宋" w:eastAsia="仿宋"/>
          <w:color w:val="000000" w:themeColor="text1"/>
          <w:sz w:val="32"/>
          <w:szCs w:val="32"/>
          <w:lang w:eastAsia="zh-CN"/>
          <w14:textFill>
            <w14:solidFill>
              <w14:schemeClr w14:val="tx1"/>
            </w14:solidFill>
          </w14:textFill>
        </w:rPr>
        <w:t>2023</w:t>
      </w:r>
      <w:r>
        <w:rPr>
          <w:rFonts w:hint="eastAsia" w:ascii="仿宋" w:hAnsi="仿宋" w:eastAsia="仿宋"/>
          <w:color w:val="000000" w:themeColor="text1"/>
          <w:sz w:val="32"/>
          <w:szCs w:val="32"/>
          <w14:textFill>
            <w14:solidFill>
              <w14:schemeClr w14:val="tx1"/>
            </w14:solidFill>
          </w14:textFill>
        </w:rPr>
        <w:t>年执行数增加</w:t>
      </w:r>
      <w:r>
        <w:rPr>
          <w:rFonts w:hint="eastAsia" w:ascii="仿宋" w:hAnsi="仿宋" w:eastAsia="仿宋"/>
          <w:color w:val="000000" w:themeColor="text1"/>
          <w:sz w:val="32"/>
          <w:szCs w:val="32"/>
          <w:lang w:val="en-US" w:eastAsia="zh-CN"/>
          <w14:textFill>
            <w14:solidFill>
              <w14:schemeClr w14:val="tx1"/>
            </w14:solidFill>
          </w14:textFill>
        </w:rPr>
        <w:t>5.3</w:t>
      </w:r>
      <w:r>
        <w:rPr>
          <w:rFonts w:hint="eastAsia" w:ascii="仿宋" w:hAnsi="仿宋" w:eastAsia="仿宋"/>
          <w:color w:val="000000" w:themeColor="text1"/>
          <w:sz w:val="32"/>
          <w:szCs w:val="32"/>
          <w14:textFill>
            <w14:solidFill>
              <w14:schemeClr w14:val="tx1"/>
            </w14:solidFill>
          </w14:textFill>
        </w:rPr>
        <w:t>万元，增长</w:t>
      </w:r>
      <w:r>
        <w:rPr>
          <w:rFonts w:hint="eastAsia" w:ascii="仿宋" w:hAnsi="仿宋" w:eastAsia="仿宋"/>
          <w:color w:val="000000" w:themeColor="text1"/>
          <w:sz w:val="32"/>
          <w:szCs w:val="32"/>
          <w:lang w:val="en-US" w:eastAsia="zh-CN"/>
          <w14:textFill>
            <w14:solidFill>
              <w14:schemeClr w14:val="tx1"/>
            </w14:solidFill>
          </w14:textFill>
        </w:rPr>
        <w:t>40.24</w:t>
      </w:r>
      <w:r>
        <w:rPr>
          <w:rFonts w:hint="eastAsia" w:ascii="仿宋" w:hAnsi="仿宋" w:eastAsia="仿宋"/>
          <w:color w:val="000000" w:themeColor="text1"/>
          <w:sz w:val="32"/>
          <w:szCs w:val="32"/>
          <w14:textFill>
            <w14:solidFill>
              <w14:schemeClr w14:val="tx1"/>
            </w14:solidFill>
          </w14:textFill>
        </w:rPr>
        <w:t>%。主要原因是人员调整及待遇提标。</w:t>
      </w:r>
    </w:p>
    <w:p>
      <w:pP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六、</w:t>
      </w:r>
      <w:r>
        <w:rPr>
          <w:rFonts w:hint="eastAsia" w:ascii="黑体" w:hAnsi="黑体" w:eastAsia="黑体"/>
          <w:color w:val="000000" w:themeColor="text1"/>
          <w:sz w:val="32"/>
          <w:szCs w:val="32"/>
          <w:lang w:eastAsia="zh-CN"/>
          <w14:textFill>
            <w14:solidFill>
              <w14:schemeClr w14:val="tx1"/>
            </w14:solidFill>
          </w14:textFill>
        </w:rPr>
        <w:t>2024</w:t>
      </w:r>
      <w:r>
        <w:rPr>
          <w:rFonts w:hint="eastAsia" w:ascii="黑体" w:hAnsi="黑体" w:eastAsia="黑体"/>
          <w:color w:val="000000" w:themeColor="text1"/>
          <w:sz w:val="32"/>
          <w:szCs w:val="32"/>
          <w14:textFill>
            <w14:solidFill>
              <w14:schemeClr w14:val="tx1"/>
            </w14:solidFill>
          </w14:textFill>
        </w:rPr>
        <w:t>年一般公共预算基本支出表的说明</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2024</w:t>
      </w:r>
      <w:r>
        <w:rPr>
          <w:rFonts w:hint="eastAsia" w:ascii="仿宋" w:hAnsi="仿宋" w:eastAsia="仿宋"/>
          <w:color w:val="000000" w:themeColor="text1"/>
          <w:sz w:val="32"/>
          <w:szCs w:val="32"/>
          <w14:textFill>
            <w14:solidFill>
              <w14:schemeClr w14:val="tx1"/>
            </w14:solidFill>
          </w14:textFill>
        </w:rPr>
        <w:t>年一般公共预算基本支出</w:t>
      </w:r>
      <w:r>
        <w:rPr>
          <w:rFonts w:hint="eastAsia" w:ascii="仿宋" w:hAnsi="仿宋" w:eastAsia="仿宋"/>
          <w:color w:val="000000" w:themeColor="text1"/>
          <w:sz w:val="32"/>
          <w:szCs w:val="32"/>
          <w:lang w:val="en-US" w:eastAsia="zh-CN"/>
          <w14:textFill>
            <w14:solidFill>
              <w14:schemeClr w14:val="tx1"/>
            </w14:solidFill>
          </w14:textFill>
        </w:rPr>
        <w:t>236.24</w:t>
      </w:r>
      <w:r>
        <w:rPr>
          <w:rFonts w:hint="eastAsia" w:ascii="仿宋" w:hAnsi="仿宋" w:eastAsia="仿宋"/>
          <w:color w:val="000000" w:themeColor="text1"/>
          <w:sz w:val="32"/>
          <w:szCs w:val="32"/>
          <w14:textFill>
            <w14:solidFill>
              <w14:schemeClr w14:val="tx1"/>
            </w14:solidFill>
          </w14:textFill>
        </w:rPr>
        <w:t xml:space="preserve">万元，其中：人员经费 </w:t>
      </w:r>
      <w:r>
        <w:rPr>
          <w:rFonts w:hint="eastAsia" w:ascii="仿宋" w:hAnsi="仿宋" w:eastAsia="仿宋"/>
          <w:color w:val="000000" w:themeColor="text1"/>
          <w:sz w:val="32"/>
          <w:szCs w:val="32"/>
          <w:lang w:val="en-US" w:eastAsia="zh-CN"/>
          <w14:textFill>
            <w14:solidFill>
              <w14:schemeClr w14:val="tx1"/>
            </w14:solidFill>
          </w14:textFill>
        </w:rPr>
        <w:t>223.13</w:t>
      </w:r>
      <w:r>
        <w:rPr>
          <w:rFonts w:hint="eastAsia" w:ascii="仿宋" w:hAnsi="仿宋" w:eastAsia="仿宋"/>
          <w:color w:val="000000" w:themeColor="text1"/>
          <w:sz w:val="32"/>
          <w:szCs w:val="32"/>
          <w14:textFill>
            <w14:solidFill>
              <w14:schemeClr w14:val="tx1"/>
            </w14:solidFill>
          </w14:textFill>
        </w:rPr>
        <w:t>万元，主要包括基本工资</w:t>
      </w:r>
      <w:r>
        <w:rPr>
          <w:rFonts w:hint="eastAsia" w:ascii="仿宋" w:hAnsi="仿宋" w:eastAsia="仿宋"/>
          <w:color w:val="000000" w:themeColor="text1"/>
          <w:sz w:val="32"/>
          <w:szCs w:val="32"/>
          <w:lang w:val="en-US" w:eastAsia="zh-CN"/>
          <w14:textFill>
            <w14:solidFill>
              <w14:schemeClr w14:val="tx1"/>
            </w14:solidFill>
          </w14:textFill>
        </w:rPr>
        <w:t>26.06</w:t>
      </w:r>
      <w:r>
        <w:rPr>
          <w:rFonts w:hint="eastAsia" w:ascii="仿宋" w:hAnsi="仿宋" w:eastAsia="仿宋"/>
          <w:color w:val="000000" w:themeColor="text1"/>
          <w:sz w:val="32"/>
          <w:szCs w:val="32"/>
          <w14:textFill>
            <w14:solidFill>
              <w14:schemeClr w14:val="tx1"/>
            </w14:solidFill>
          </w14:textFill>
        </w:rPr>
        <w:t>万元、津贴补贴</w:t>
      </w:r>
      <w:r>
        <w:rPr>
          <w:rFonts w:hint="eastAsia" w:ascii="仿宋" w:hAnsi="仿宋" w:eastAsia="仿宋"/>
          <w:color w:val="000000" w:themeColor="text1"/>
          <w:sz w:val="32"/>
          <w:szCs w:val="32"/>
          <w:lang w:val="en-US" w:eastAsia="zh-CN"/>
          <w14:textFill>
            <w14:solidFill>
              <w14:schemeClr w14:val="tx1"/>
            </w14:solidFill>
          </w14:textFill>
        </w:rPr>
        <w:t>114.61</w:t>
      </w:r>
      <w:r>
        <w:rPr>
          <w:rFonts w:hint="eastAsia" w:ascii="仿宋" w:hAnsi="仿宋" w:eastAsia="仿宋"/>
          <w:color w:val="000000" w:themeColor="text1"/>
          <w:sz w:val="32"/>
          <w:szCs w:val="32"/>
          <w14:textFill>
            <w14:solidFill>
              <w14:schemeClr w14:val="tx1"/>
            </w14:solidFill>
          </w14:textFill>
        </w:rPr>
        <w:t>万元、奖金</w:t>
      </w:r>
      <w:r>
        <w:rPr>
          <w:rFonts w:hint="eastAsia" w:ascii="仿宋" w:hAnsi="仿宋" w:eastAsia="仿宋"/>
          <w:color w:val="000000" w:themeColor="text1"/>
          <w:sz w:val="32"/>
          <w:szCs w:val="32"/>
          <w:lang w:val="en-US" w:eastAsia="zh-CN"/>
          <w14:textFill>
            <w14:solidFill>
              <w14:schemeClr w14:val="tx1"/>
            </w14:solidFill>
          </w14:textFill>
        </w:rPr>
        <w:t>11.05</w:t>
      </w:r>
      <w:r>
        <w:rPr>
          <w:rFonts w:hint="eastAsia" w:ascii="仿宋" w:hAnsi="仿宋" w:eastAsia="仿宋"/>
          <w:color w:val="000000" w:themeColor="text1"/>
          <w:sz w:val="32"/>
          <w:szCs w:val="32"/>
          <w14:textFill>
            <w14:solidFill>
              <w14:schemeClr w14:val="tx1"/>
            </w14:solidFill>
          </w14:textFill>
        </w:rPr>
        <w:t>万元、伙食补助2.16万元、</w:t>
      </w:r>
      <w:r>
        <w:rPr>
          <w:rFonts w:ascii="仿宋" w:hAnsi="仿宋" w:eastAsia="仿宋"/>
          <w:color w:val="000000" w:themeColor="text1"/>
          <w:sz w:val="32"/>
          <w:szCs w:val="32"/>
          <w14:textFill>
            <w14:solidFill>
              <w14:schemeClr w14:val="tx1"/>
            </w14:solidFill>
          </w14:textFill>
        </w:rPr>
        <w:t>机关事业单位养老保险缴费</w:t>
      </w:r>
      <w:r>
        <w:rPr>
          <w:rFonts w:hint="eastAsia" w:ascii="仿宋" w:hAnsi="仿宋" w:eastAsia="仿宋"/>
          <w:color w:val="000000" w:themeColor="text1"/>
          <w:sz w:val="32"/>
          <w:szCs w:val="32"/>
          <w:lang w:val="en-US" w:eastAsia="zh-CN"/>
          <w14:textFill>
            <w14:solidFill>
              <w14:schemeClr w14:val="tx1"/>
            </w14:solidFill>
          </w14:textFill>
        </w:rPr>
        <w:t>24.62</w:t>
      </w:r>
      <w:r>
        <w:rPr>
          <w:rFonts w:hint="eastAsia" w:ascii="仿宋" w:hAnsi="仿宋" w:eastAsia="仿宋"/>
          <w:color w:val="000000" w:themeColor="text1"/>
          <w:sz w:val="32"/>
          <w:szCs w:val="32"/>
          <w14:textFill>
            <w14:solidFill>
              <w14:schemeClr w14:val="tx1"/>
            </w14:solidFill>
          </w14:textFill>
        </w:rPr>
        <w:t>万元、</w:t>
      </w:r>
      <w:r>
        <w:rPr>
          <w:rFonts w:ascii="仿宋" w:hAnsi="仿宋" w:eastAsia="仿宋"/>
          <w:color w:val="000000" w:themeColor="text1"/>
          <w:sz w:val="32"/>
          <w:szCs w:val="32"/>
          <w14:textFill>
            <w14:solidFill>
              <w14:schemeClr w14:val="tx1"/>
            </w14:solidFill>
          </w14:textFill>
        </w:rPr>
        <w:t>职工基本医疗保险缴费</w:t>
      </w:r>
      <w:r>
        <w:rPr>
          <w:rFonts w:hint="eastAsia" w:ascii="仿宋" w:hAnsi="仿宋" w:eastAsia="仿宋"/>
          <w:color w:val="000000" w:themeColor="text1"/>
          <w:sz w:val="32"/>
          <w:szCs w:val="32"/>
          <w:lang w:val="en-US" w:eastAsia="zh-CN"/>
          <w14:textFill>
            <w14:solidFill>
              <w14:schemeClr w14:val="tx1"/>
            </w14:solidFill>
          </w14:textFill>
        </w:rPr>
        <w:t>11.85</w:t>
      </w:r>
      <w:r>
        <w:rPr>
          <w:rFonts w:hint="eastAsia" w:ascii="仿宋" w:hAnsi="仿宋" w:eastAsia="仿宋"/>
          <w:color w:val="000000" w:themeColor="text1"/>
          <w:sz w:val="32"/>
          <w:szCs w:val="32"/>
          <w14:textFill>
            <w14:solidFill>
              <w14:schemeClr w14:val="tx1"/>
            </w14:solidFill>
          </w14:textFill>
        </w:rPr>
        <w:t>万元、</w:t>
      </w:r>
      <w:r>
        <w:rPr>
          <w:rFonts w:ascii="仿宋" w:hAnsi="仿宋" w:eastAsia="仿宋"/>
          <w:color w:val="000000" w:themeColor="text1"/>
          <w:sz w:val="32"/>
          <w:szCs w:val="32"/>
          <w14:textFill>
            <w14:solidFill>
              <w14:schemeClr w14:val="tx1"/>
            </w14:solidFill>
          </w14:textFill>
        </w:rPr>
        <w:t>公务员医疗补助</w:t>
      </w:r>
      <w:r>
        <w:rPr>
          <w:rFonts w:hint="eastAsia" w:ascii="仿宋" w:hAnsi="仿宋" w:eastAsia="仿宋"/>
          <w:color w:val="000000" w:themeColor="text1"/>
          <w:sz w:val="32"/>
          <w:szCs w:val="32"/>
          <w:lang w:val="en-US" w:eastAsia="zh-CN"/>
          <w14:textFill>
            <w14:solidFill>
              <w14:schemeClr w14:val="tx1"/>
            </w14:solidFill>
          </w14:textFill>
        </w:rPr>
        <w:t>4.62</w:t>
      </w:r>
      <w:r>
        <w:rPr>
          <w:rFonts w:hint="eastAsia" w:ascii="仿宋" w:hAnsi="仿宋" w:eastAsia="仿宋"/>
          <w:color w:val="000000" w:themeColor="text1"/>
          <w:sz w:val="32"/>
          <w:szCs w:val="32"/>
          <w14:textFill>
            <w14:solidFill>
              <w14:schemeClr w14:val="tx1"/>
            </w14:solidFill>
          </w14:textFill>
        </w:rPr>
        <w:t>万元、</w:t>
      </w:r>
      <w:r>
        <w:rPr>
          <w:rFonts w:ascii="仿宋" w:hAnsi="仿宋" w:eastAsia="仿宋"/>
          <w:color w:val="000000" w:themeColor="text1"/>
          <w:sz w:val="32"/>
          <w:szCs w:val="32"/>
          <w14:textFill>
            <w14:solidFill>
              <w14:schemeClr w14:val="tx1"/>
            </w14:solidFill>
          </w14:textFill>
        </w:rPr>
        <w:t>其他社会保险缴费</w:t>
      </w:r>
      <w:r>
        <w:rPr>
          <w:rFonts w:hint="eastAsia" w:ascii="仿宋" w:hAnsi="仿宋" w:eastAsia="仿宋"/>
          <w:color w:val="000000" w:themeColor="text1"/>
          <w:sz w:val="32"/>
          <w:szCs w:val="32"/>
          <w14:textFill>
            <w14:solidFill>
              <w14:schemeClr w14:val="tx1"/>
            </w14:solidFill>
          </w14:textFill>
        </w:rPr>
        <w:t>0.15万元、住房公积金</w:t>
      </w:r>
      <w:r>
        <w:rPr>
          <w:rFonts w:hint="eastAsia" w:ascii="仿宋" w:hAnsi="仿宋" w:eastAsia="仿宋"/>
          <w:color w:val="000000" w:themeColor="text1"/>
          <w:sz w:val="32"/>
          <w:szCs w:val="32"/>
          <w:lang w:val="en-US" w:eastAsia="zh-CN"/>
          <w14:textFill>
            <w14:solidFill>
              <w14:schemeClr w14:val="tx1"/>
            </w14:solidFill>
          </w14:textFill>
        </w:rPr>
        <w:t>18.47</w:t>
      </w:r>
      <w:r>
        <w:rPr>
          <w:rFonts w:hint="eastAsia" w:ascii="仿宋" w:hAnsi="仿宋" w:eastAsia="仿宋"/>
          <w:color w:val="000000" w:themeColor="text1"/>
          <w:sz w:val="32"/>
          <w:szCs w:val="32"/>
          <w14:textFill>
            <w14:solidFill>
              <w14:schemeClr w14:val="tx1"/>
            </w14:solidFill>
          </w14:textFill>
        </w:rPr>
        <w:t>万元、其他工资和福利支出</w:t>
      </w:r>
      <w:r>
        <w:rPr>
          <w:rFonts w:hint="eastAsia" w:ascii="仿宋" w:hAnsi="仿宋" w:eastAsia="仿宋"/>
          <w:color w:val="000000" w:themeColor="text1"/>
          <w:sz w:val="32"/>
          <w:szCs w:val="32"/>
          <w:lang w:val="en-US" w:eastAsia="zh-CN"/>
          <w14:textFill>
            <w14:solidFill>
              <w14:schemeClr w14:val="tx1"/>
            </w14:solidFill>
          </w14:textFill>
        </w:rPr>
        <w:t>8.04</w:t>
      </w:r>
      <w:r>
        <w:rPr>
          <w:rFonts w:hint="eastAsia" w:ascii="仿宋" w:hAnsi="仿宋" w:eastAsia="仿宋"/>
          <w:color w:val="000000" w:themeColor="text1"/>
          <w:sz w:val="32"/>
          <w:szCs w:val="32"/>
          <w14:textFill>
            <w14:solidFill>
              <w14:schemeClr w14:val="tx1"/>
            </w14:solidFill>
          </w14:textFill>
        </w:rPr>
        <w:t>万元、</w:t>
      </w:r>
      <w:r>
        <w:rPr>
          <w:rFonts w:hint="eastAsia" w:ascii="仿宋" w:hAnsi="仿宋" w:eastAsia="仿宋"/>
          <w:color w:val="000000" w:themeColor="text1"/>
          <w:sz w:val="32"/>
          <w:szCs w:val="32"/>
          <w:lang w:eastAsia="zh-CN"/>
          <w14:textFill>
            <w14:solidFill>
              <w14:schemeClr w14:val="tx1"/>
            </w14:solidFill>
          </w14:textFill>
        </w:rPr>
        <w:t>医疗费</w:t>
      </w:r>
      <w:r>
        <w:rPr>
          <w:rFonts w:hint="eastAsia" w:ascii="仿宋" w:hAnsi="仿宋" w:eastAsia="仿宋"/>
          <w:color w:val="000000" w:themeColor="text1"/>
          <w:sz w:val="32"/>
          <w:szCs w:val="32"/>
          <w:lang w:val="en-US" w:eastAsia="zh-CN"/>
          <w14:textFill>
            <w14:solidFill>
              <w14:schemeClr w14:val="tx1"/>
            </w14:solidFill>
          </w14:textFill>
        </w:rPr>
        <w:t>1.3万元、对个人和家庭补助（</w:t>
      </w:r>
      <w:r>
        <w:rPr>
          <w:rFonts w:hint="eastAsia" w:ascii="仿宋" w:hAnsi="仿宋" w:eastAsia="仿宋"/>
          <w:color w:val="000000" w:themeColor="text1"/>
          <w:sz w:val="32"/>
          <w:szCs w:val="32"/>
          <w14:textFill>
            <w14:solidFill>
              <w14:schemeClr w14:val="tx1"/>
            </w14:solidFill>
          </w14:textFill>
        </w:rPr>
        <w:t>医疗费补助</w:t>
      </w:r>
      <w:r>
        <w:rPr>
          <w:rFonts w:hint="eastAsia" w:ascii="仿宋" w:hAnsi="仿宋" w:eastAsia="仿宋"/>
          <w:color w:val="000000" w:themeColor="text1"/>
          <w:sz w:val="32"/>
          <w:szCs w:val="32"/>
          <w:lang w:val="en-US" w:eastAsia="zh-CN"/>
          <w14:textFill>
            <w14:solidFill>
              <w14:schemeClr w14:val="tx1"/>
            </w14:solidFill>
          </w14:textFill>
        </w:rPr>
        <w:t>）0.2</w:t>
      </w:r>
      <w:r>
        <w:rPr>
          <w:rFonts w:hint="eastAsia" w:ascii="仿宋" w:hAnsi="仿宋" w:eastAsia="仿宋"/>
          <w:color w:val="000000" w:themeColor="text1"/>
          <w:sz w:val="32"/>
          <w:szCs w:val="32"/>
          <w14:textFill>
            <w14:solidFill>
              <w14:schemeClr w14:val="tx1"/>
            </w14:solidFill>
          </w14:textFill>
        </w:rPr>
        <w:t>万元；公用经费</w:t>
      </w:r>
      <w:r>
        <w:rPr>
          <w:rFonts w:hint="eastAsia" w:ascii="仿宋" w:hAnsi="仿宋" w:eastAsia="仿宋"/>
          <w:color w:val="000000" w:themeColor="text1"/>
          <w:sz w:val="32"/>
          <w:szCs w:val="32"/>
          <w:lang w:val="en-US" w:eastAsia="zh-CN"/>
          <w14:textFill>
            <w14:solidFill>
              <w14:schemeClr w14:val="tx1"/>
            </w14:solidFill>
          </w14:textFill>
        </w:rPr>
        <w:t>13.11</w:t>
      </w:r>
      <w:r>
        <w:rPr>
          <w:rFonts w:hint="eastAsia" w:ascii="仿宋" w:hAnsi="仿宋" w:eastAsia="仿宋"/>
          <w:color w:val="000000" w:themeColor="text1"/>
          <w:sz w:val="32"/>
          <w:szCs w:val="32"/>
          <w14:textFill>
            <w14:solidFill>
              <w14:schemeClr w14:val="tx1"/>
            </w14:solidFill>
          </w14:textFill>
        </w:rPr>
        <w:t>万元，主要包括：</w:t>
      </w:r>
      <w:r>
        <w:rPr>
          <w:rFonts w:ascii="仿宋" w:hAnsi="仿宋" w:eastAsia="仿宋"/>
          <w:color w:val="000000" w:themeColor="text1"/>
          <w:sz w:val="32"/>
          <w:szCs w:val="32"/>
          <w14:textFill>
            <w14:solidFill>
              <w14:schemeClr w14:val="tx1"/>
            </w14:solidFill>
          </w14:textFill>
        </w:rPr>
        <w:t>办公费</w:t>
      </w:r>
      <w:r>
        <w:rPr>
          <w:rFonts w:hint="eastAsia" w:ascii="仿宋" w:hAnsi="仿宋" w:eastAsia="仿宋"/>
          <w:color w:val="000000" w:themeColor="text1"/>
          <w:sz w:val="32"/>
          <w:szCs w:val="32"/>
          <w:lang w:val="en-US" w:eastAsia="zh-CN"/>
          <w14:textFill>
            <w14:solidFill>
              <w14:schemeClr w14:val="tx1"/>
            </w14:solidFill>
          </w14:textFill>
        </w:rPr>
        <w:t>4.2</w:t>
      </w:r>
      <w:r>
        <w:rPr>
          <w:rFonts w:hint="eastAsia" w:ascii="仿宋" w:hAnsi="仿宋" w:eastAsia="仿宋"/>
          <w:color w:val="000000" w:themeColor="text1"/>
          <w:sz w:val="32"/>
          <w:szCs w:val="32"/>
          <w14:textFill>
            <w14:solidFill>
              <w14:schemeClr w14:val="tx1"/>
            </w14:solidFill>
          </w14:textFill>
        </w:rPr>
        <w:t>万元、</w:t>
      </w:r>
      <w:r>
        <w:rPr>
          <w:rFonts w:ascii="仿宋" w:hAnsi="仿宋" w:eastAsia="仿宋"/>
          <w:color w:val="000000" w:themeColor="text1"/>
          <w:sz w:val="32"/>
          <w:szCs w:val="32"/>
          <w14:textFill>
            <w14:solidFill>
              <w14:schemeClr w14:val="tx1"/>
            </w14:solidFill>
          </w14:textFill>
        </w:rPr>
        <w:t>印刷费</w:t>
      </w:r>
      <w:r>
        <w:rPr>
          <w:rFonts w:hint="eastAsia" w:ascii="仿宋" w:hAnsi="仿宋" w:eastAsia="仿宋"/>
          <w:color w:val="000000" w:themeColor="text1"/>
          <w:sz w:val="32"/>
          <w:szCs w:val="32"/>
          <w:lang w:val="en-US" w:eastAsia="zh-CN"/>
          <w14:textFill>
            <w14:solidFill>
              <w14:schemeClr w14:val="tx1"/>
            </w14:solidFill>
          </w14:textFill>
        </w:rPr>
        <w:t>1.5</w:t>
      </w:r>
      <w:r>
        <w:rPr>
          <w:rFonts w:hint="eastAsia" w:ascii="仿宋" w:hAnsi="仿宋" w:eastAsia="仿宋"/>
          <w:color w:val="000000" w:themeColor="text1"/>
          <w:sz w:val="32"/>
          <w:szCs w:val="32"/>
          <w14:textFill>
            <w14:solidFill>
              <w14:schemeClr w14:val="tx1"/>
            </w14:solidFill>
          </w14:textFill>
        </w:rPr>
        <w:t>万元、水费0.16万元、</w:t>
      </w:r>
      <w:r>
        <w:rPr>
          <w:rFonts w:ascii="仿宋" w:hAnsi="仿宋" w:eastAsia="仿宋"/>
          <w:color w:val="000000" w:themeColor="text1"/>
          <w:sz w:val="32"/>
          <w:szCs w:val="32"/>
          <w14:textFill>
            <w14:solidFill>
              <w14:schemeClr w14:val="tx1"/>
            </w14:solidFill>
          </w14:textFill>
        </w:rPr>
        <w:t>电费</w:t>
      </w:r>
      <w:r>
        <w:rPr>
          <w:rFonts w:hint="eastAsia" w:ascii="仿宋" w:hAnsi="仿宋" w:eastAsia="仿宋"/>
          <w:color w:val="000000" w:themeColor="text1"/>
          <w:sz w:val="32"/>
          <w:szCs w:val="32"/>
          <w14:textFill>
            <w14:solidFill>
              <w14:schemeClr w14:val="tx1"/>
            </w14:solidFill>
          </w14:textFill>
        </w:rPr>
        <w:t>2.50万元、邮电费0.23万元、</w:t>
      </w:r>
      <w:r>
        <w:rPr>
          <w:rFonts w:ascii="仿宋" w:hAnsi="仿宋" w:eastAsia="仿宋"/>
          <w:color w:val="000000" w:themeColor="text1"/>
          <w:sz w:val="32"/>
          <w:szCs w:val="32"/>
          <w14:textFill>
            <w14:solidFill>
              <w14:schemeClr w14:val="tx1"/>
            </w14:solidFill>
          </w14:textFill>
        </w:rPr>
        <w:t>差旅费</w:t>
      </w:r>
      <w:r>
        <w:rPr>
          <w:rFonts w:hint="eastAsia" w:ascii="仿宋" w:hAnsi="仿宋" w:eastAsia="仿宋"/>
          <w:color w:val="000000" w:themeColor="text1"/>
          <w:sz w:val="32"/>
          <w:szCs w:val="32"/>
          <w:lang w:val="en-US" w:eastAsia="zh-CN"/>
          <w14:textFill>
            <w14:solidFill>
              <w14:schemeClr w14:val="tx1"/>
            </w14:solidFill>
          </w14:textFill>
        </w:rPr>
        <w:t>1.51</w:t>
      </w:r>
      <w:r>
        <w:rPr>
          <w:rFonts w:hint="eastAsia" w:ascii="仿宋" w:hAnsi="仿宋" w:eastAsia="仿宋"/>
          <w:color w:val="000000" w:themeColor="text1"/>
          <w:sz w:val="32"/>
          <w:szCs w:val="32"/>
          <w14:textFill>
            <w14:solidFill>
              <w14:schemeClr w14:val="tx1"/>
            </w14:solidFill>
          </w14:textFill>
        </w:rPr>
        <w:t>万元、</w:t>
      </w:r>
      <w:r>
        <w:rPr>
          <w:rFonts w:ascii="仿宋" w:hAnsi="仿宋" w:eastAsia="仿宋"/>
          <w:color w:val="000000" w:themeColor="text1"/>
          <w:sz w:val="32"/>
          <w:szCs w:val="32"/>
          <w14:textFill>
            <w14:solidFill>
              <w14:schemeClr w14:val="tx1"/>
            </w14:solidFill>
          </w14:textFill>
        </w:rPr>
        <w:t>维修(护)费</w:t>
      </w:r>
      <w:r>
        <w:rPr>
          <w:rFonts w:hint="eastAsia" w:ascii="仿宋" w:hAnsi="仿宋" w:eastAsia="仿宋"/>
          <w:color w:val="000000" w:themeColor="text1"/>
          <w:sz w:val="32"/>
          <w:szCs w:val="32"/>
          <w:lang w:val="en-US" w:eastAsia="zh-CN"/>
          <w14:textFill>
            <w14:solidFill>
              <w14:schemeClr w14:val="tx1"/>
            </w14:solidFill>
          </w14:textFill>
        </w:rPr>
        <w:t>0.2</w:t>
      </w:r>
      <w:r>
        <w:rPr>
          <w:rFonts w:hint="eastAsia" w:ascii="仿宋" w:hAnsi="仿宋" w:eastAsia="仿宋"/>
          <w:color w:val="000000" w:themeColor="text1"/>
          <w:sz w:val="32"/>
          <w:szCs w:val="32"/>
          <w14:textFill>
            <w14:solidFill>
              <w14:schemeClr w14:val="tx1"/>
            </w14:solidFill>
          </w14:textFill>
        </w:rPr>
        <w:t>万元、工会经费</w:t>
      </w:r>
      <w:r>
        <w:rPr>
          <w:rFonts w:hint="eastAsia" w:ascii="仿宋" w:hAnsi="仿宋" w:eastAsia="仿宋"/>
          <w:color w:val="000000" w:themeColor="text1"/>
          <w:sz w:val="32"/>
          <w:szCs w:val="32"/>
          <w:lang w:val="en-US" w:eastAsia="zh-CN"/>
          <w14:textFill>
            <w14:solidFill>
              <w14:schemeClr w14:val="tx1"/>
            </w14:solidFill>
          </w14:textFill>
        </w:rPr>
        <w:t>2.81</w:t>
      </w:r>
      <w:r>
        <w:rPr>
          <w:rFonts w:hint="eastAsia" w:ascii="仿宋" w:hAnsi="仿宋" w:eastAsia="仿宋"/>
          <w:color w:val="000000" w:themeColor="text1"/>
          <w:sz w:val="32"/>
          <w:szCs w:val="32"/>
          <w14:textFill>
            <w14:solidFill>
              <w14:schemeClr w14:val="tx1"/>
            </w14:solidFill>
          </w14:textFill>
        </w:rPr>
        <w:t>万元。</w:t>
      </w:r>
    </w:p>
    <w:p>
      <w:pP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七、</w:t>
      </w:r>
      <w:r>
        <w:rPr>
          <w:rFonts w:hint="eastAsia" w:ascii="黑体" w:hAnsi="黑体" w:eastAsia="黑体"/>
          <w:color w:val="000000" w:themeColor="text1"/>
          <w:sz w:val="32"/>
          <w:szCs w:val="32"/>
          <w:lang w:eastAsia="zh-CN"/>
          <w14:textFill>
            <w14:solidFill>
              <w14:schemeClr w14:val="tx1"/>
            </w14:solidFill>
          </w14:textFill>
        </w:rPr>
        <w:t>2024</w:t>
      </w:r>
      <w:r>
        <w:rPr>
          <w:rFonts w:hint="eastAsia" w:ascii="黑体" w:hAnsi="黑体" w:eastAsia="黑体"/>
          <w:color w:val="000000" w:themeColor="text1"/>
          <w:sz w:val="32"/>
          <w:szCs w:val="32"/>
          <w14:textFill>
            <w14:solidFill>
              <w14:schemeClr w14:val="tx1"/>
            </w14:solidFill>
          </w14:textFill>
        </w:rPr>
        <w:t>年度一般公共预算“三公”经费预算情况说明</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2024</w:t>
      </w:r>
      <w:r>
        <w:rPr>
          <w:rFonts w:hint="eastAsia" w:ascii="仿宋" w:hAnsi="仿宋" w:eastAsia="仿宋"/>
          <w:color w:val="000000" w:themeColor="text1"/>
          <w:sz w:val="32"/>
          <w:szCs w:val="32"/>
          <w14:textFill>
            <w14:solidFill>
              <w14:schemeClr w14:val="tx1"/>
            </w14:solidFill>
          </w14:textFill>
        </w:rPr>
        <w:t>年</w:t>
      </w:r>
      <w:r>
        <w:rPr>
          <w:rFonts w:hint="eastAsia" w:ascii="仿宋" w:hAnsi="仿宋" w:eastAsia="仿宋"/>
          <w:color w:val="000000" w:themeColor="text1"/>
          <w:sz w:val="32"/>
          <w:szCs w:val="32"/>
          <w:lang w:eastAsia="zh-CN"/>
          <w14:textFill>
            <w14:solidFill>
              <w14:schemeClr w14:val="tx1"/>
            </w14:solidFill>
          </w14:textFill>
        </w:rPr>
        <w:t>本部门</w:t>
      </w:r>
      <w:r>
        <w:rPr>
          <w:rFonts w:hint="eastAsia" w:ascii="仿宋" w:hAnsi="仿宋" w:eastAsia="仿宋"/>
          <w:color w:val="000000" w:themeColor="text1"/>
          <w:sz w:val="32"/>
          <w:szCs w:val="32"/>
          <w14:textFill>
            <w14:solidFill>
              <w14:schemeClr w14:val="tx1"/>
            </w14:solidFill>
          </w14:textFill>
        </w:rPr>
        <w:t>无“三公”经费预算安排。</w:t>
      </w:r>
    </w:p>
    <w:p>
      <w:pP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八、</w:t>
      </w:r>
      <w:r>
        <w:rPr>
          <w:rFonts w:hint="eastAsia" w:ascii="黑体" w:hAnsi="黑体" w:eastAsia="黑体"/>
          <w:color w:val="000000" w:themeColor="text1"/>
          <w:sz w:val="32"/>
          <w:szCs w:val="32"/>
          <w:lang w:eastAsia="zh-CN"/>
          <w14:textFill>
            <w14:solidFill>
              <w14:schemeClr w14:val="tx1"/>
            </w14:solidFill>
          </w14:textFill>
        </w:rPr>
        <w:t>2024</w:t>
      </w:r>
      <w:r>
        <w:rPr>
          <w:rFonts w:hint="eastAsia" w:ascii="黑体" w:hAnsi="黑体" w:eastAsia="黑体"/>
          <w:color w:val="000000" w:themeColor="text1"/>
          <w:sz w:val="32"/>
          <w:szCs w:val="32"/>
          <w14:textFill>
            <w14:solidFill>
              <w14:schemeClr w14:val="tx1"/>
            </w14:solidFill>
          </w14:textFill>
        </w:rPr>
        <w:t>年度政府性基金预算支出情况说明</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2024</w:t>
      </w:r>
      <w:r>
        <w:rPr>
          <w:rFonts w:hint="eastAsia" w:ascii="仿宋" w:hAnsi="仿宋" w:eastAsia="仿宋"/>
          <w:color w:val="000000" w:themeColor="text1"/>
          <w:sz w:val="32"/>
          <w:szCs w:val="32"/>
          <w14:textFill>
            <w14:solidFill>
              <w14:schemeClr w14:val="tx1"/>
            </w14:solidFill>
          </w14:textFill>
        </w:rPr>
        <w:t>年</w:t>
      </w:r>
      <w:r>
        <w:rPr>
          <w:rFonts w:hint="eastAsia" w:ascii="仿宋" w:hAnsi="仿宋" w:eastAsia="仿宋"/>
          <w:color w:val="000000" w:themeColor="text1"/>
          <w:sz w:val="32"/>
          <w:szCs w:val="32"/>
          <w:lang w:eastAsia="zh-CN"/>
          <w14:textFill>
            <w14:solidFill>
              <w14:schemeClr w14:val="tx1"/>
            </w14:solidFill>
          </w14:textFill>
        </w:rPr>
        <w:t>本部门无</w:t>
      </w:r>
      <w:r>
        <w:rPr>
          <w:rFonts w:hint="eastAsia" w:ascii="仿宋" w:hAnsi="仿宋" w:eastAsia="仿宋"/>
          <w:color w:val="000000" w:themeColor="text1"/>
          <w:sz w:val="32"/>
          <w:szCs w:val="32"/>
          <w14:textFill>
            <w14:solidFill>
              <w14:schemeClr w14:val="tx1"/>
            </w14:solidFill>
          </w14:textFill>
        </w:rPr>
        <w:t>使用政府性基金安排的支出。</w:t>
      </w:r>
    </w:p>
    <w:p>
      <w:pP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九、其他重要事项的情况说明</w:t>
      </w:r>
    </w:p>
    <w:p>
      <w:pPr>
        <w:rPr>
          <w:rFonts w:ascii="方正仿宋简体" w:hAnsi="方正仿宋简体" w:eastAsia="方正仿宋简体" w:cs="方正仿宋简体"/>
          <w:b/>
          <w:bCs/>
          <w:color w:val="000000" w:themeColor="text1"/>
          <w:sz w:val="32"/>
          <w:szCs w:val="32"/>
          <w14:textFill>
            <w14:solidFill>
              <w14:schemeClr w14:val="tx1"/>
            </w14:solidFill>
          </w14:textFill>
        </w:rPr>
      </w:pPr>
      <w:r>
        <w:rPr>
          <w:rFonts w:hint="eastAsia" w:ascii="方正仿宋简体" w:hAnsi="方正仿宋简体" w:eastAsia="方正仿宋简体" w:cs="方正仿宋简体"/>
          <w:b/>
          <w:bCs/>
          <w:color w:val="000000" w:themeColor="text1"/>
          <w:sz w:val="32"/>
          <w:szCs w:val="32"/>
          <w14:textFill>
            <w14:solidFill>
              <w14:schemeClr w14:val="tx1"/>
            </w14:solidFill>
          </w14:textFill>
        </w:rPr>
        <w:t>（一）机关运行经费安排使用情况说明。</w:t>
      </w:r>
    </w:p>
    <w:p>
      <w:pPr>
        <w:ind w:firstLine="640" w:firstLineChars="200"/>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2024年本部门机关运行经费财政拨款预算</w:t>
      </w:r>
      <w:r>
        <w:rPr>
          <w:rFonts w:hint="eastAsia" w:ascii="仿宋" w:hAnsi="仿宋" w:eastAsia="仿宋" w:cs="仿宋"/>
          <w:color w:val="000000" w:themeColor="text1"/>
          <w:sz w:val="32"/>
          <w:szCs w:val="32"/>
          <w:lang w:val="en-US" w:eastAsia="zh-CN"/>
          <w14:textFill>
            <w14:solidFill>
              <w14:schemeClr w14:val="tx1"/>
            </w14:solidFill>
          </w14:textFill>
        </w:rPr>
        <w:t>13.11</w:t>
      </w:r>
      <w:r>
        <w:rPr>
          <w:rFonts w:hint="eastAsia" w:ascii="仿宋" w:hAnsi="仿宋" w:eastAsia="仿宋" w:cs="仿宋"/>
          <w:color w:val="000000" w:themeColor="text1"/>
          <w:sz w:val="32"/>
          <w:szCs w:val="32"/>
          <w:lang w:eastAsia="zh-CN"/>
          <w14:textFill>
            <w14:solidFill>
              <w14:schemeClr w14:val="tx1"/>
            </w14:solidFill>
          </w14:textFill>
        </w:rPr>
        <w:t>万元，比</w:t>
      </w:r>
      <w:r>
        <w:rPr>
          <w:rFonts w:hint="eastAsia" w:ascii="仿宋" w:hAnsi="仿宋" w:eastAsia="仿宋" w:cs="仿宋"/>
          <w:color w:val="000000" w:themeColor="text1"/>
          <w:sz w:val="32"/>
          <w:szCs w:val="32"/>
          <w:lang w:val="en-US" w:eastAsia="zh-CN"/>
          <w14:textFill>
            <w14:solidFill>
              <w14:schemeClr w14:val="tx1"/>
            </w14:solidFill>
          </w14:textFill>
        </w:rPr>
        <w:t>2023年预算减少0.93万元，降低6.62%。主要原因是通讯补助科目调剂。</w:t>
      </w:r>
    </w:p>
    <w:p>
      <w:pPr>
        <w:autoSpaceDE w:val="0"/>
        <w:autoSpaceDN w:val="0"/>
        <w:adjustRightInd w:val="0"/>
        <w:rPr>
          <w:rFonts w:ascii="方正仿宋简体" w:hAnsi="方正仿宋简体" w:eastAsia="方正仿宋简体" w:cs="方正仿宋简体"/>
          <w:b/>
          <w:bCs/>
          <w:color w:val="000000" w:themeColor="text1"/>
          <w:sz w:val="32"/>
          <w:szCs w:val="32"/>
          <w14:textFill>
            <w14:solidFill>
              <w14:schemeClr w14:val="tx1"/>
            </w14:solidFill>
          </w14:textFill>
        </w:rPr>
      </w:pPr>
      <w:r>
        <w:rPr>
          <w:rFonts w:hint="eastAsia" w:ascii="方正仿宋简体" w:hAnsi="方正仿宋简体" w:eastAsia="方正仿宋简体" w:cs="方正仿宋简体"/>
          <w:b/>
          <w:bCs/>
          <w:color w:val="000000" w:themeColor="text1"/>
          <w:sz w:val="32"/>
          <w:szCs w:val="32"/>
          <w14:textFill>
            <w14:solidFill>
              <w14:schemeClr w14:val="tx1"/>
            </w14:solidFill>
          </w14:textFill>
        </w:rPr>
        <w:t>（二）政府采购情况说明。</w:t>
      </w:r>
    </w:p>
    <w:p>
      <w:pPr>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2024年本部门未安排政府采购预算资金。</w:t>
      </w:r>
    </w:p>
    <w:p>
      <w:pPr>
        <w:rPr>
          <w:rFonts w:ascii="方正仿宋简体" w:hAnsi="方正仿宋简体" w:eastAsia="方正仿宋简体" w:cs="方正仿宋简体"/>
          <w:b/>
          <w:bCs/>
          <w:color w:val="000000" w:themeColor="text1"/>
          <w:sz w:val="32"/>
          <w:szCs w:val="32"/>
          <w14:textFill>
            <w14:solidFill>
              <w14:schemeClr w14:val="tx1"/>
            </w14:solidFill>
          </w14:textFill>
        </w:rPr>
      </w:pPr>
      <w:r>
        <w:rPr>
          <w:rFonts w:hint="eastAsia" w:ascii="方正仿宋简体" w:hAnsi="方正仿宋简体" w:eastAsia="方正仿宋简体" w:cs="方正仿宋简体"/>
          <w:b/>
          <w:bCs/>
          <w:color w:val="000000" w:themeColor="text1"/>
          <w:sz w:val="32"/>
          <w:szCs w:val="32"/>
          <w14:textFill>
            <w14:solidFill>
              <w14:schemeClr w14:val="tx1"/>
            </w14:solidFill>
          </w14:textFill>
        </w:rPr>
        <w:t>（三）国有资产占有使用情况说明。</w:t>
      </w:r>
    </w:p>
    <w:p>
      <w:pPr>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截止2024年</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lang w:eastAsia="zh-CN"/>
          <w14:textFill>
            <w14:solidFill>
              <w14:schemeClr w14:val="tx1"/>
            </w14:solidFill>
          </w14:textFill>
        </w:rPr>
        <w:t>月底，本部门无价值50万元以上通用设备，无价值100万元以上专用设备。</w:t>
      </w:r>
    </w:p>
    <w:p>
      <w:pPr>
        <w:spacing w:line="588" w:lineRule="exact"/>
        <w:rPr>
          <w:rFonts w:ascii="方正仿宋简体" w:hAnsi="方正仿宋简体" w:eastAsia="方正仿宋简体" w:cs="方正仿宋简体"/>
          <w:b/>
          <w:bCs/>
          <w:color w:val="000000" w:themeColor="text1"/>
          <w:sz w:val="32"/>
          <w:szCs w:val="32"/>
          <w14:textFill>
            <w14:solidFill>
              <w14:schemeClr w14:val="tx1"/>
            </w14:solidFill>
          </w14:textFill>
        </w:rPr>
      </w:pPr>
      <w:r>
        <w:rPr>
          <w:rFonts w:hint="eastAsia" w:ascii="方正仿宋简体" w:hAnsi="方正仿宋简体" w:eastAsia="方正仿宋简体" w:cs="方正仿宋简体"/>
          <w:b/>
          <w:bCs/>
          <w:color w:val="000000" w:themeColor="text1"/>
          <w:sz w:val="32"/>
          <w:szCs w:val="32"/>
          <w14:textFill>
            <w14:solidFill>
              <w14:schemeClr w14:val="tx1"/>
            </w14:solidFill>
          </w14:textFill>
        </w:rPr>
        <w:t>（四）</w:t>
      </w:r>
      <w:r>
        <w:rPr>
          <w:rFonts w:hint="eastAsia" w:ascii="方正仿宋简体" w:hAnsi="方正仿宋简体" w:eastAsia="方正仿宋简体" w:cs="方正仿宋简体"/>
          <w:b/>
          <w:bCs/>
          <w:color w:val="000000" w:themeColor="text1"/>
          <w:sz w:val="32"/>
          <w:szCs w:val="32"/>
          <w:lang w:eastAsia="zh-CN"/>
          <w14:textFill>
            <w14:solidFill>
              <w14:schemeClr w14:val="tx1"/>
            </w14:solidFill>
          </w14:textFill>
        </w:rPr>
        <w:t>2024</w:t>
      </w:r>
      <w:r>
        <w:rPr>
          <w:rFonts w:hint="eastAsia" w:ascii="方正仿宋简体" w:hAnsi="方正仿宋简体" w:eastAsia="方正仿宋简体" w:cs="方正仿宋简体"/>
          <w:b/>
          <w:bCs/>
          <w:color w:val="000000" w:themeColor="text1"/>
          <w:sz w:val="32"/>
          <w:szCs w:val="32"/>
          <w14:textFill>
            <w14:solidFill>
              <w14:schemeClr w14:val="tx1"/>
            </w14:solidFill>
          </w14:textFill>
        </w:rPr>
        <w:t>年预算绩效目标管理情况。</w:t>
      </w:r>
    </w:p>
    <w:p>
      <w:pPr>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2024年实现财政支出绩效目标管理全覆盖，实行绩效目标管理 2</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lang w:eastAsia="zh-CN"/>
          <w14:textFill>
            <w14:solidFill>
              <w14:schemeClr w14:val="tx1"/>
            </w14:solidFill>
          </w14:textFill>
        </w:rPr>
        <w:t>个，资金</w:t>
      </w:r>
      <w:r>
        <w:rPr>
          <w:rFonts w:hint="eastAsia" w:ascii="仿宋" w:hAnsi="仿宋" w:eastAsia="仿宋" w:cs="仿宋"/>
          <w:color w:val="000000" w:themeColor="text1"/>
          <w:sz w:val="32"/>
          <w:szCs w:val="32"/>
          <w:lang w:val="en-US" w:eastAsia="zh-CN"/>
          <w14:textFill>
            <w14:solidFill>
              <w14:schemeClr w14:val="tx1"/>
            </w14:solidFill>
          </w14:textFill>
        </w:rPr>
        <w:t>1984.07</w:t>
      </w:r>
      <w:r>
        <w:rPr>
          <w:rFonts w:hint="eastAsia" w:ascii="仿宋" w:hAnsi="仿宋" w:eastAsia="仿宋" w:cs="仿宋"/>
          <w:color w:val="000000" w:themeColor="text1"/>
          <w:sz w:val="32"/>
          <w:szCs w:val="32"/>
          <w:lang w:eastAsia="zh-CN"/>
          <w14:textFill>
            <w14:solidFill>
              <w14:schemeClr w14:val="tx1"/>
            </w14:solidFill>
          </w14:textFill>
        </w:rPr>
        <w:t>万元全部为财政性资金。重点项目（见名词解释）实行绩效目标管理</w:t>
      </w:r>
      <w:r>
        <w:rPr>
          <w:rFonts w:hint="eastAsia" w:ascii="仿宋" w:hAnsi="仿宋" w:eastAsia="仿宋" w:cs="仿宋"/>
          <w:color w:val="000000" w:themeColor="text1"/>
          <w:sz w:val="32"/>
          <w:szCs w:val="32"/>
          <w:lang w:val="en-US" w:eastAsia="zh-CN"/>
          <w14:textFill>
            <w14:solidFill>
              <w14:schemeClr w14:val="tx1"/>
            </w14:solidFill>
          </w14:textFill>
        </w:rPr>
        <w:t>10</w:t>
      </w:r>
      <w:r>
        <w:rPr>
          <w:rFonts w:hint="eastAsia" w:ascii="仿宋" w:hAnsi="仿宋" w:eastAsia="仿宋" w:cs="仿宋"/>
          <w:color w:val="000000" w:themeColor="text1"/>
          <w:sz w:val="32"/>
          <w:szCs w:val="32"/>
          <w:lang w:eastAsia="zh-CN"/>
          <w14:textFill>
            <w14:solidFill>
              <w14:schemeClr w14:val="tx1"/>
            </w14:solidFill>
          </w14:textFill>
        </w:rPr>
        <w:t>个资金</w:t>
      </w:r>
      <w:bookmarkStart w:id="0" w:name="_GoBack"/>
      <w:bookmarkEnd w:id="0"/>
      <w:r>
        <w:rPr>
          <w:rFonts w:hint="eastAsia" w:ascii="仿宋" w:hAnsi="仿宋" w:eastAsia="仿宋" w:cs="仿宋"/>
          <w:color w:val="000000" w:themeColor="text1"/>
          <w:sz w:val="32"/>
          <w:szCs w:val="32"/>
          <w:lang w:eastAsia="zh-CN"/>
          <w14:textFill>
            <w14:solidFill>
              <w14:schemeClr w14:val="tx1"/>
            </w14:solidFill>
          </w14:textFill>
        </w:rPr>
        <w:t>总额</w:t>
      </w:r>
      <w:r>
        <w:rPr>
          <w:rFonts w:hint="eastAsia" w:ascii="仿宋" w:hAnsi="仿宋" w:eastAsia="仿宋" w:cs="仿宋"/>
          <w:color w:val="000000" w:themeColor="text1"/>
          <w:sz w:val="32"/>
          <w:szCs w:val="32"/>
          <w:lang w:val="en-US" w:eastAsia="zh-CN"/>
          <w14:textFill>
            <w14:solidFill>
              <w14:schemeClr w14:val="tx1"/>
            </w14:solidFill>
          </w14:textFill>
        </w:rPr>
        <w:t>1747.84万元</w:t>
      </w:r>
      <w:r>
        <w:rPr>
          <w:rFonts w:hint="eastAsia" w:ascii="仿宋" w:hAnsi="仿宋" w:eastAsia="仿宋" w:cs="仿宋"/>
          <w:color w:val="000000" w:themeColor="text1"/>
          <w:sz w:val="32"/>
          <w:szCs w:val="32"/>
          <w:lang w:eastAsia="zh-CN"/>
          <w14:textFill>
            <w14:solidFill>
              <w14:schemeClr w14:val="tx1"/>
            </w14:solidFill>
          </w14:textFill>
        </w:rPr>
        <w:t>，分别是高龄老人健康补贴，资金</w:t>
      </w:r>
      <w:r>
        <w:rPr>
          <w:rFonts w:hint="eastAsia" w:ascii="仿宋" w:hAnsi="仿宋" w:eastAsia="仿宋" w:cs="仿宋"/>
          <w:color w:val="000000" w:themeColor="text1"/>
          <w:sz w:val="32"/>
          <w:szCs w:val="32"/>
          <w:lang w:val="en-US" w:eastAsia="zh-CN"/>
          <w14:textFill>
            <w14:solidFill>
              <w14:schemeClr w14:val="tx1"/>
            </w14:solidFill>
          </w14:textFill>
        </w:rPr>
        <w:t>31.39万元；基本药物制度补助资金，资金71.23万元；城乡居民暨在编僧尼体检经费，资金412.94万元；基本公共卫生服务经费，资金217万元；孕产妇住院分明奖励补助，资金119.34万元；卫生健康人才培养，资金10.14万元；先心病儿童与白内障患者医疗救助资金，资金11.44万元；医疗服务与保障能力提升资金，资金400万元；高海拔乡镇卫生院专业技术人员特殊岗位奖励补贴，资金450万元；基层卫生人才能力提升培训，资金24.36万元</w:t>
      </w:r>
      <w:r>
        <w:rPr>
          <w:rFonts w:hint="eastAsia" w:ascii="仿宋" w:hAnsi="仿宋" w:eastAsia="仿宋" w:cs="仿宋"/>
          <w:color w:val="000000" w:themeColor="text1"/>
          <w:sz w:val="32"/>
          <w:szCs w:val="32"/>
          <w:lang w:eastAsia="zh-CN"/>
          <w14:textFill>
            <w14:solidFill>
              <w14:schemeClr w14:val="tx1"/>
            </w14:solidFill>
          </w14:textFill>
        </w:rPr>
        <w:t>，占年初项目支出预算总额的</w:t>
      </w:r>
      <w:r>
        <w:rPr>
          <w:rFonts w:hint="eastAsia" w:ascii="仿宋" w:hAnsi="仿宋" w:eastAsia="仿宋" w:cs="仿宋"/>
          <w:color w:val="000000" w:themeColor="text1"/>
          <w:sz w:val="32"/>
          <w:szCs w:val="32"/>
          <w:lang w:val="en-US" w:eastAsia="zh-CN"/>
          <w14:textFill>
            <w14:solidFill>
              <w14:schemeClr w14:val="tx1"/>
            </w14:solidFill>
          </w14:textFill>
        </w:rPr>
        <w:t>88.09</w:t>
      </w:r>
      <w:r>
        <w:rPr>
          <w:rFonts w:hint="eastAsia" w:ascii="仿宋" w:hAnsi="仿宋" w:eastAsia="仿宋" w:cs="仿宋"/>
          <w:color w:val="000000" w:themeColor="text1"/>
          <w:sz w:val="32"/>
          <w:szCs w:val="32"/>
          <w:lang w:eastAsia="zh-CN"/>
          <w14:textFill>
            <w14:solidFill>
              <w14:schemeClr w14:val="tx1"/>
            </w14:solidFill>
          </w14:textFill>
        </w:rPr>
        <w:t>%。</w:t>
      </w:r>
    </w:p>
    <w:p>
      <w:pPr>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附重点项目绩效目标表（涉密项目除外）。</w:t>
      </w:r>
    </w:p>
    <w:p>
      <w:pPr>
        <w:rPr>
          <w:rFonts w:ascii="方正仿宋简体" w:hAnsi="方正仿宋简体" w:eastAsia="方正仿宋简体" w:cs="方正仿宋简体"/>
          <w:b/>
          <w:bCs/>
          <w:color w:val="000000" w:themeColor="text1"/>
          <w:sz w:val="32"/>
          <w:szCs w:val="32"/>
          <w14:textFill>
            <w14:solidFill>
              <w14:schemeClr w14:val="tx1"/>
            </w14:solidFill>
          </w14:textFill>
        </w:rPr>
      </w:pPr>
      <w:r>
        <w:rPr>
          <w:rFonts w:hint="eastAsia" w:ascii="方正仿宋简体" w:hAnsi="方正仿宋简体" w:eastAsia="方正仿宋简体" w:cs="方正仿宋简体"/>
          <w:b/>
          <w:bCs/>
          <w:color w:val="000000" w:themeColor="text1"/>
          <w:sz w:val="32"/>
          <w:szCs w:val="32"/>
          <w14:textFill>
            <w14:solidFill>
              <w14:schemeClr w14:val="tx1"/>
            </w14:solidFill>
          </w14:textFill>
        </w:rPr>
        <w:t>（五）乡村振兴衔接资金管理使用情况及绩效目标情况说明。</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2024</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eastAsia="zh-CN"/>
          <w14:textFill>
            <w14:solidFill>
              <w14:schemeClr w14:val="tx1"/>
            </w14:solidFill>
          </w14:textFill>
        </w:rPr>
        <w:t>本部门</w:t>
      </w:r>
      <w:r>
        <w:rPr>
          <w:rFonts w:hint="eastAsia" w:ascii="仿宋" w:hAnsi="仿宋" w:eastAsia="仿宋" w:cs="仿宋"/>
          <w:color w:val="000000" w:themeColor="text1"/>
          <w:sz w:val="32"/>
          <w:szCs w:val="32"/>
          <w14:textFill>
            <w14:solidFill>
              <w14:schemeClr w14:val="tx1"/>
            </w14:solidFill>
          </w14:textFill>
        </w:rPr>
        <w:t>无乡村振兴衔接资金。</w:t>
      </w:r>
    </w:p>
    <w:p>
      <w:pPr>
        <w:rPr>
          <w:rFonts w:ascii="方正仿宋简体" w:hAnsi="方正仿宋简体" w:eastAsia="方正仿宋简体" w:cs="方正仿宋简体"/>
          <w:b/>
          <w:bCs/>
          <w:color w:val="000000" w:themeColor="text1"/>
          <w:sz w:val="32"/>
          <w:szCs w:val="32"/>
          <w14:textFill>
            <w14:solidFill>
              <w14:schemeClr w14:val="tx1"/>
            </w14:solidFill>
          </w14:textFill>
        </w:rPr>
      </w:pPr>
      <w:r>
        <w:rPr>
          <w:rFonts w:hint="eastAsia" w:ascii="方正仿宋简体" w:hAnsi="方正仿宋简体" w:eastAsia="方正仿宋简体" w:cs="方正仿宋简体"/>
          <w:b/>
          <w:bCs/>
          <w:color w:val="000000" w:themeColor="text1"/>
          <w:sz w:val="32"/>
          <w:szCs w:val="32"/>
          <w14:textFill>
            <w14:solidFill>
              <w14:schemeClr w14:val="tx1"/>
            </w14:solidFill>
          </w14:textFill>
        </w:rPr>
        <w:t>（六）政府债务情况。</w:t>
      </w:r>
    </w:p>
    <w:p>
      <w:pPr>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截止目前，本部门无政府债务。</w:t>
      </w:r>
    </w:p>
    <w:p>
      <w:pPr>
        <w:jc w:val="center"/>
        <w:rPr>
          <w:rFonts w:ascii="方正小标宋简体" w:hAnsi="仿宋" w:eastAsia="方正小标宋简体"/>
          <w:color w:val="000000" w:themeColor="text1"/>
          <w:sz w:val="32"/>
          <w:szCs w:val="32"/>
          <w14:textFill>
            <w14:solidFill>
              <w14:schemeClr w14:val="tx1"/>
            </w14:solidFill>
          </w14:textFill>
        </w:rPr>
      </w:pPr>
    </w:p>
    <w:p>
      <w:pPr>
        <w:jc w:val="center"/>
        <w:rPr>
          <w:rFonts w:ascii="方正小标宋简体" w:hAnsi="仿宋" w:eastAsia="方正小标宋简体"/>
          <w:color w:val="000000" w:themeColor="text1"/>
          <w:sz w:val="32"/>
          <w:szCs w:val="32"/>
          <w14:textFill>
            <w14:solidFill>
              <w14:schemeClr w14:val="tx1"/>
            </w14:solidFill>
          </w14:textFill>
        </w:rPr>
      </w:pPr>
    </w:p>
    <w:p>
      <w:pPr>
        <w:jc w:val="center"/>
        <w:rPr>
          <w:rFonts w:ascii="方正小标宋简体" w:hAnsi="仿宋" w:eastAsia="方正小标宋简体"/>
          <w:color w:val="000000" w:themeColor="text1"/>
          <w:sz w:val="32"/>
          <w:szCs w:val="32"/>
          <w14:textFill>
            <w14:solidFill>
              <w14:schemeClr w14:val="tx1"/>
            </w14:solidFill>
          </w14:textFill>
        </w:rPr>
      </w:pPr>
    </w:p>
    <w:p>
      <w:pPr>
        <w:jc w:val="center"/>
        <w:rPr>
          <w:rFonts w:ascii="方正小标宋简体" w:hAnsi="仿宋" w:eastAsia="方正小标宋简体"/>
          <w:color w:val="000000" w:themeColor="text1"/>
          <w:sz w:val="32"/>
          <w:szCs w:val="32"/>
          <w14:textFill>
            <w14:solidFill>
              <w14:schemeClr w14:val="tx1"/>
            </w14:solidFill>
          </w14:textFill>
        </w:rPr>
      </w:pPr>
    </w:p>
    <w:p>
      <w:pPr>
        <w:jc w:val="center"/>
        <w:rPr>
          <w:rFonts w:ascii="方正小标宋简体" w:hAnsi="仿宋" w:eastAsia="方正小标宋简体"/>
          <w:color w:val="000000" w:themeColor="text1"/>
          <w:sz w:val="32"/>
          <w:szCs w:val="32"/>
          <w14:textFill>
            <w14:solidFill>
              <w14:schemeClr w14:val="tx1"/>
            </w14:solidFill>
          </w14:textFill>
        </w:rPr>
      </w:pPr>
    </w:p>
    <w:p>
      <w:pPr>
        <w:jc w:val="center"/>
        <w:rPr>
          <w:rFonts w:ascii="方正小标宋简体" w:hAnsi="仿宋" w:eastAsia="方正小标宋简体"/>
          <w:color w:val="000000" w:themeColor="text1"/>
          <w:sz w:val="32"/>
          <w:szCs w:val="32"/>
          <w14:textFill>
            <w14:solidFill>
              <w14:schemeClr w14:val="tx1"/>
            </w14:solidFill>
          </w14:textFill>
        </w:rPr>
      </w:pPr>
    </w:p>
    <w:p>
      <w:pPr>
        <w:jc w:val="center"/>
        <w:rPr>
          <w:rFonts w:ascii="方正小标宋简体" w:hAnsi="仿宋" w:eastAsia="方正小标宋简体"/>
          <w:color w:val="000000" w:themeColor="text1"/>
          <w:sz w:val="32"/>
          <w:szCs w:val="32"/>
          <w14:textFill>
            <w14:solidFill>
              <w14:schemeClr w14:val="tx1"/>
            </w14:solidFill>
          </w14:textFill>
        </w:rPr>
      </w:pPr>
    </w:p>
    <w:p>
      <w:pPr>
        <w:jc w:val="center"/>
        <w:rPr>
          <w:rFonts w:ascii="方正小标宋简体" w:hAnsi="仿宋" w:eastAsia="方正小标宋简体"/>
          <w:color w:val="000000" w:themeColor="text1"/>
          <w:sz w:val="32"/>
          <w:szCs w:val="32"/>
          <w14:textFill>
            <w14:solidFill>
              <w14:schemeClr w14:val="tx1"/>
            </w14:solidFill>
          </w14:textFill>
        </w:rPr>
      </w:pPr>
    </w:p>
    <w:p>
      <w:pPr>
        <w:jc w:val="center"/>
        <w:rPr>
          <w:rFonts w:ascii="方正小标宋简体" w:hAnsi="仿宋" w:eastAsia="方正小标宋简体"/>
          <w:color w:val="000000" w:themeColor="text1"/>
          <w:sz w:val="32"/>
          <w:szCs w:val="32"/>
          <w14:textFill>
            <w14:solidFill>
              <w14:schemeClr w14:val="tx1"/>
            </w14:solidFill>
          </w14:textFill>
        </w:rPr>
      </w:pPr>
    </w:p>
    <w:p>
      <w:pPr>
        <w:jc w:val="center"/>
        <w:rPr>
          <w:rFonts w:ascii="方正小标宋简体" w:hAnsi="仿宋" w:eastAsia="方正小标宋简体"/>
          <w:color w:val="000000" w:themeColor="text1"/>
          <w:sz w:val="32"/>
          <w:szCs w:val="32"/>
          <w14:textFill>
            <w14:solidFill>
              <w14:schemeClr w14:val="tx1"/>
            </w14:solidFill>
          </w14:textFill>
        </w:rPr>
      </w:pPr>
    </w:p>
    <w:p>
      <w:pPr>
        <w:jc w:val="center"/>
        <w:rPr>
          <w:rFonts w:ascii="方正小标宋简体" w:hAnsi="仿宋" w:eastAsia="方正小标宋简体"/>
          <w:color w:val="000000" w:themeColor="text1"/>
          <w:sz w:val="32"/>
          <w:szCs w:val="32"/>
          <w14:textFill>
            <w14:solidFill>
              <w14:schemeClr w14:val="tx1"/>
            </w14:solidFill>
          </w14:textFill>
        </w:rPr>
      </w:pPr>
    </w:p>
    <w:p>
      <w:pPr>
        <w:jc w:val="center"/>
        <w:rPr>
          <w:rFonts w:ascii="方正小标宋简体" w:hAnsi="仿宋" w:eastAsia="方正小标宋简体"/>
          <w:color w:val="000000" w:themeColor="text1"/>
          <w:sz w:val="32"/>
          <w:szCs w:val="32"/>
          <w14:textFill>
            <w14:solidFill>
              <w14:schemeClr w14:val="tx1"/>
            </w14:solidFill>
          </w14:textFill>
        </w:rPr>
      </w:pPr>
    </w:p>
    <w:p>
      <w:pPr>
        <w:jc w:val="center"/>
        <w:rPr>
          <w:rFonts w:ascii="方正小标宋简体" w:hAnsi="仿宋" w:eastAsia="方正小标宋简体"/>
          <w:color w:val="000000" w:themeColor="text1"/>
          <w:sz w:val="32"/>
          <w:szCs w:val="32"/>
          <w14:textFill>
            <w14:solidFill>
              <w14:schemeClr w14:val="tx1"/>
            </w14:solidFill>
          </w14:textFill>
        </w:rPr>
      </w:pPr>
    </w:p>
    <w:p>
      <w:pPr>
        <w:jc w:val="center"/>
        <w:rPr>
          <w:rFonts w:ascii="方正小标宋简体" w:hAnsi="仿宋" w:eastAsia="方正小标宋简体"/>
          <w:color w:val="000000" w:themeColor="text1"/>
          <w:sz w:val="32"/>
          <w:szCs w:val="32"/>
          <w14:textFill>
            <w14:solidFill>
              <w14:schemeClr w14:val="tx1"/>
            </w14:solidFill>
          </w14:textFill>
        </w:rPr>
      </w:pPr>
    </w:p>
    <w:p>
      <w:pPr>
        <w:jc w:val="center"/>
        <w:rPr>
          <w:rFonts w:ascii="方正小标宋简体" w:hAnsi="仿宋" w:eastAsia="方正小标宋简体"/>
          <w:color w:val="000000" w:themeColor="text1"/>
          <w:sz w:val="32"/>
          <w:szCs w:val="32"/>
          <w14:textFill>
            <w14:solidFill>
              <w14:schemeClr w14:val="tx1"/>
            </w14:solidFill>
          </w14:textFill>
        </w:rPr>
      </w:pPr>
    </w:p>
    <w:p>
      <w:pPr>
        <w:jc w:val="center"/>
        <w:rPr>
          <w:rFonts w:ascii="方正小标宋简体" w:hAnsi="仿宋" w:eastAsia="方正小标宋简体"/>
          <w:color w:val="000000" w:themeColor="text1"/>
          <w:sz w:val="32"/>
          <w:szCs w:val="32"/>
          <w14:textFill>
            <w14:solidFill>
              <w14:schemeClr w14:val="tx1"/>
            </w14:solidFill>
          </w14:textFill>
        </w:rPr>
      </w:pPr>
    </w:p>
    <w:p>
      <w:pPr>
        <w:jc w:val="both"/>
        <w:rPr>
          <w:rFonts w:ascii="方正小标宋简体" w:hAnsi="仿宋" w:eastAsia="方正小标宋简体"/>
          <w:color w:val="000000" w:themeColor="text1"/>
          <w:sz w:val="32"/>
          <w:szCs w:val="32"/>
          <w14:textFill>
            <w14:solidFill>
              <w14:schemeClr w14:val="tx1"/>
            </w14:solidFill>
          </w14:textFill>
        </w:rPr>
      </w:pPr>
    </w:p>
    <w:p>
      <w:pPr>
        <w:jc w:val="center"/>
        <w:rPr>
          <w:rFonts w:ascii="方正小标宋简体" w:hAnsi="仿宋" w:eastAsia="方正小标宋简体"/>
          <w:color w:val="000000" w:themeColor="text1"/>
          <w:sz w:val="32"/>
          <w:szCs w:val="32"/>
          <w14:textFill>
            <w14:solidFill>
              <w14:schemeClr w14:val="tx1"/>
            </w14:solidFill>
          </w14:textFill>
        </w:rPr>
      </w:pPr>
      <w:r>
        <w:rPr>
          <w:rFonts w:hint="eastAsia" w:ascii="方正小标宋简体" w:hAnsi="仿宋" w:eastAsia="方正小标宋简体"/>
          <w:color w:val="000000" w:themeColor="text1"/>
          <w:sz w:val="32"/>
          <w:szCs w:val="32"/>
          <w14:textFill>
            <w14:solidFill>
              <w14:schemeClr w14:val="tx1"/>
            </w14:solidFill>
          </w14:textFill>
        </w:rPr>
        <w:t>第四部分</w:t>
      </w:r>
    </w:p>
    <w:p>
      <w:pPr>
        <w:jc w:val="center"/>
        <w:rPr>
          <w:rFonts w:ascii="方正小标宋简体" w:hAnsi="仿宋" w:eastAsia="方正小标宋简体"/>
          <w:color w:val="000000" w:themeColor="text1"/>
          <w:sz w:val="32"/>
          <w:szCs w:val="32"/>
          <w14:textFill>
            <w14:solidFill>
              <w14:schemeClr w14:val="tx1"/>
            </w14:solidFill>
          </w14:textFill>
        </w:rPr>
      </w:pPr>
    </w:p>
    <w:p>
      <w:pPr>
        <w:jc w:val="center"/>
        <w:rPr>
          <w:rFonts w:ascii="方正小标宋简体" w:hAnsi="仿宋" w:eastAsia="方正小标宋简体"/>
          <w:color w:val="000000" w:themeColor="text1"/>
          <w:sz w:val="32"/>
          <w:szCs w:val="32"/>
          <w14:textFill>
            <w14:solidFill>
              <w14:schemeClr w14:val="tx1"/>
            </w14:solidFill>
          </w14:textFill>
        </w:rPr>
      </w:pPr>
      <w:r>
        <w:rPr>
          <w:rFonts w:hint="eastAsia" w:ascii="方正小标宋简体" w:hAnsi="仿宋" w:eastAsia="方正小标宋简体"/>
          <w:color w:val="000000" w:themeColor="text1"/>
          <w:sz w:val="32"/>
          <w:szCs w:val="32"/>
          <w14:textFill>
            <w14:solidFill>
              <w14:schemeClr w14:val="tx1"/>
            </w14:solidFill>
          </w14:textFill>
        </w:rPr>
        <w:t>名词解释</w:t>
      </w: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一、一般公共预算拨款收入：</w:t>
      </w:r>
      <w:r>
        <w:rPr>
          <w:rFonts w:hint="eastAsia" w:ascii="仿宋" w:hAnsi="仿宋" w:eastAsia="仿宋"/>
          <w:color w:val="000000" w:themeColor="text1"/>
          <w:sz w:val="32"/>
          <w:szCs w:val="32"/>
          <w14:textFill>
            <w14:solidFill>
              <w14:schemeClr w14:val="tx1"/>
            </w14:solidFill>
          </w14:textFill>
        </w:rPr>
        <w:t>指财政部门当年拨付的资金。</w:t>
      </w:r>
    </w:p>
    <w:p>
      <w:pPr>
        <w:rPr>
          <w:rFonts w:ascii="仿宋" w:hAnsi="仿宋" w:eastAsia="仿宋"/>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二、事业收入：</w:t>
      </w:r>
      <w:r>
        <w:rPr>
          <w:rFonts w:hint="eastAsia" w:ascii="仿宋" w:hAnsi="仿宋" w:eastAsia="仿宋"/>
          <w:color w:val="000000" w:themeColor="text1"/>
          <w:sz w:val="32"/>
          <w:szCs w:val="32"/>
          <w14:textFill>
            <w14:solidFill>
              <w14:schemeClr w14:val="tx1"/>
            </w14:solidFill>
          </w14:textFill>
        </w:rPr>
        <w:t>指事业单位开展专业业务活动及辅助活动所取得的收入。如：</w:t>
      </w:r>
    </w:p>
    <w:p>
      <w:pPr>
        <w:rPr>
          <w:rFonts w:ascii="仿宋" w:hAnsi="仿宋" w:eastAsia="仿宋"/>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三、事业单位经营收入：</w:t>
      </w:r>
      <w:r>
        <w:rPr>
          <w:rFonts w:hint="eastAsia" w:ascii="仿宋" w:hAnsi="仿宋" w:eastAsia="仿宋"/>
          <w:color w:val="000000" w:themeColor="text1"/>
          <w:sz w:val="32"/>
          <w:szCs w:val="32"/>
          <w14:textFill>
            <w14:solidFill>
              <w14:schemeClr w14:val="tx1"/>
            </w14:solidFill>
          </w14:textFill>
        </w:rPr>
        <w:t>指事业单位在专业业务活动及其辅助活动之外开展非独立核算经营活动取得的收入。如：</w:t>
      </w:r>
    </w:p>
    <w:p>
      <w:pPr>
        <w:spacing w:line="588" w:lineRule="exact"/>
        <w:rPr>
          <w:rFonts w:ascii="仿宋" w:hAnsi="仿宋" w:eastAsia="仿宋"/>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四</w:t>
      </w:r>
      <w:r>
        <w:rPr>
          <w:rFonts w:ascii="黑体" w:hAnsi="黑体" w:eastAsia="黑体"/>
          <w:color w:val="000000" w:themeColor="text1"/>
          <w:sz w:val="32"/>
          <w:szCs w:val="32"/>
          <w14:textFill>
            <w14:solidFill>
              <w14:schemeClr w14:val="tx1"/>
            </w14:solidFill>
          </w14:textFill>
        </w:rPr>
        <w:t>、</w:t>
      </w:r>
      <w:r>
        <w:rPr>
          <w:rFonts w:hint="eastAsia" w:ascii="黑体" w:hAnsi="黑体" w:eastAsia="黑体"/>
          <w:color w:val="000000" w:themeColor="text1"/>
          <w:sz w:val="32"/>
          <w:szCs w:val="32"/>
          <w14:textFill>
            <w14:solidFill>
              <w14:schemeClr w14:val="tx1"/>
            </w14:solidFill>
          </w14:textFill>
        </w:rPr>
        <w:t>机关运行经费：</w:t>
      </w:r>
      <w:r>
        <w:rPr>
          <w:rFonts w:hint="eastAsia" w:ascii="仿宋" w:hAnsi="仿宋" w:eastAsia="仿宋"/>
          <w:color w:val="000000" w:themeColor="text1"/>
          <w:sz w:val="32"/>
          <w:szCs w:val="32"/>
          <w14:textFill>
            <w14:solidFill>
              <w14:schemeClr w14:val="tx1"/>
            </w14:solidFill>
          </w14:textFill>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五</w:t>
      </w:r>
      <w:r>
        <w:rPr>
          <w:rFonts w:hint="eastAsia" w:ascii="黑体" w:hAnsi="黑体" w:eastAsia="黑体"/>
          <w:color w:val="000000" w:themeColor="text1"/>
          <w:sz w:val="32"/>
          <w:szCs w:val="32"/>
          <w14:textFill>
            <w14:solidFill>
              <w14:schemeClr w14:val="tx1"/>
            </w14:solidFill>
          </w14:textFill>
        </w:rPr>
        <w:t>、其他收入：</w:t>
      </w:r>
      <w:r>
        <w:rPr>
          <w:rFonts w:hint="eastAsia" w:ascii="仿宋" w:hAnsi="仿宋" w:eastAsia="仿宋"/>
          <w:color w:val="000000" w:themeColor="text1"/>
          <w:sz w:val="32"/>
          <w:szCs w:val="32"/>
          <w14:textFill>
            <w14:solidFill>
              <w14:schemeClr w14:val="tx1"/>
            </w14:solidFill>
          </w14:textFill>
        </w:rPr>
        <w:t>指除上述“一般公共预算拨款收入”、“事业收入”、“事业单位经营收入”等以外的收入。主要是按规定动用的售房收入、存款利息收入等。</w:t>
      </w:r>
    </w:p>
    <w:p>
      <w:pPr>
        <w:rPr>
          <w:rFonts w:ascii="仿宋" w:hAnsi="仿宋" w:eastAsia="仿宋"/>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六、上年结转：</w:t>
      </w:r>
      <w:r>
        <w:rPr>
          <w:rFonts w:hint="eastAsia" w:ascii="仿宋" w:hAnsi="仿宋" w:eastAsia="仿宋"/>
          <w:color w:val="000000" w:themeColor="text1"/>
          <w:sz w:val="32"/>
          <w:szCs w:val="32"/>
          <w14:textFill>
            <w14:solidFill>
              <w14:schemeClr w14:val="tx1"/>
            </w14:solidFill>
          </w14:textFill>
        </w:rPr>
        <w:t>指以前年度安排、结转到本年仍按原规定用途继续使用的资金。</w:t>
      </w:r>
    </w:p>
    <w:p>
      <w:pPr>
        <w:spacing w:line="588" w:lineRule="exact"/>
        <w:rPr>
          <w:rFonts w:ascii="仿宋" w:hAnsi="仿宋" w:eastAsia="仿宋"/>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七</w:t>
      </w:r>
      <w:r>
        <w:rPr>
          <w:rFonts w:ascii="黑体" w:hAnsi="黑体" w:eastAsia="黑体"/>
          <w:color w:val="000000" w:themeColor="text1"/>
          <w:sz w:val="32"/>
          <w:szCs w:val="32"/>
          <w14:textFill>
            <w14:solidFill>
              <w14:schemeClr w14:val="tx1"/>
            </w14:solidFill>
          </w14:textFill>
        </w:rPr>
        <w:t>、</w:t>
      </w:r>
      <w:r>
        <w:rPr>
          <w:rFonts w:hint="eastAsia" w:ascii="黑体" w:hAnsi="黑体" w:eastAsia="黑体"/>
          <w:color w:val="000000" w:themeColor="text1"/>
          <w:sz w:val="32"/>
          <w:szCs w:val="32"/>
          <w14:textFill>
            <w14:solidFill>
              <w14:schemeClr w14:val="tx1"/>
            </w14:solidFill>
          </w14:textFill>
        </w:rPr>
        <w:t>重点项目：</w:t>
      </w:r>
      <w:r>
        <w:rPr>
          <w:rFonts w:hint="eastAsia" w:ascii="仿宋" w:hAnsi="仿宋" w:eastAsia="仿宋"/>
          <w:color w:val="000000" w:themeColor="text1"/>
          <w:sz w:val="32"/>
          <w:szCs w:val="32"/>
          <w14:textFill>
            <w14:solidFill>
              <w14:schemeClr w14:val="tx1"/>
            </w14:solidFill>
          </w14:textFill>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仿宋_GB2312" w:eastAsia="仿宋_GB2312" w:cs="仿宋_GB2312" w:hAnsiTheme="minorHAnsi"/>
          <w:color w:val="000000" w:themeColor="text1"/>
          <w:kern w:val="0"/>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八、基本</w:t>
      </w:r>
      <w:r>
        <w:rPr>
          <w:rFonts w:hint="eastAsia" w:ascii="黑体" w:hAnsi="黑体" w:eastAsia="黑体"/>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14:textFill>
            <w14:solidFill>
              <w14:schemeClr w14:val="tx1"/>
            </w14:solidFill>
          </w14:textFill>
        </w:rPr>
        <w:t>指为保障机构正常运转、完成日常工作任务而发生的人员支出和公用支出。</w:t>
      </w:r>
    </w:p>
    <w:p>
      <w:pPr>
        <w:autoSpaceDE w:val="0"/>
        <w:autoSpaceDN w:val="0"/>
        <w:adjustRightInd w:val="0"/>
        <w:jc w:val="left"/>
        <w:rPr>
          <w:rFonts w:ascii="仿宋" w:hAnsi="仿宋" w:eastAsia="仿宋"/>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九</w:t>
      </w:r>
      <w:r>
        <w:rPr>
          <w:rFonts w:ascii="黑体" w:hAnsi="黑体" w:eastAsia="黑体"/>
          <w:color w:val="000000" w:themeColor="text1"/>
          <w:sz w:val="32"/>
          <w:szCs w:val="32"/>
          <w14:textFill>
            <w14:solidFill>
              <w14:schemeClr w14:val="tx1"/>
            </w14:solidFill>
          </w14:textFill>
        </w:rPr>
        <w:t>、</w:t>
      </w:r>
      <w:r>
        <w:rPr>
          <w:rFonts w:hint="eastAsia" w:ascii="黑体" w:hAnsi="黑体" w:eastAsia="黑体"/>
          <w:color w:val="000000" w:themeColor="text1"/>
          <w:sz w:val="32"/>
          <w:szCs w:val="32"/>
          <w14:textFill>
            <w14:solidFill>
              <w14:schemeClr w14:val="tx1"/>
            </w14:solidFill>
          </w14:textFill>
        </w:rPr>
        <w:t>项目支出：</w:t>
      </w:r>
      <w:r>
        <w:rPr>
          <w:rFonts w:hint="eastAsia" w:ascii="仿宋" w:hAnsi="仿宋" w:eastAsia="仿宋"/>
          <w:color w:val="000000" w:themeColor="text1"/>
          <w:sz w:val="32"/>
          <w:szCs w:val="32"/>
          <w14:textFill>
            <w14:solidFill>
              <w14:schemeClr w14:val="tx1"/>
            </w14:solidFill>
          </w14:textFill>
        </w:rPr>
        <w:t>指在基本支出之外为完成特定行政任务或事业发展目标所发生的支出。</w:t>
      </w:r>
    </w:p>
    <w:p>
      <w:pPr>
        <w:autoSpaceDE w:val="0"/>
        <w:autoSpaceDN w:val="0"/>
        <w:adjustRightInd w:val="0"/>
        <w:jc w:val="left"/>
        <w:rPr>
          <w:rFonts w:ascii="仿宋_GB2312" w:eastAsia="仿宋_GB2312" w:cs="仿宋_GB2312" w:hAnsiTheme="minorHAnsi"/>
          <w:color w:val="000000" w:themeColor="text1"/>
          <w:kern w:val="0"/>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十</w:t>
      </w:r>
      <w:r>
        <w:rPr>
          <w:rFonts w:ascii="黑体" w:hAnsi="黑体" w:eastAsia="黑体"/>
          <w:color w:val="000000" w:themeColor="text1"/>
          <w:sz w:val="32"/>
          <w:szCs w:val="32"/>
          <w14:textFill>
            <w14:solidFill>
              <w14:schemeClr w14:val="tx1"/>
            </w14:solidFill>
          </w14:textFill>
        </w:rPr>
        <w:t>、</w:t>
      </w:r>
      <w:r>
        <w:rPr>
          <w:rFonts w:hint="eastAsia" w:ascii="黑体" w:hAnsi="黑体" w:eastAsia="黑体"/>
          <w:color w:val="000000" w:themeColor="text1"/>
          <w:sz w:val="32"/>
          <w:szCs w:val="32"/>
          <w14:textFill>
            <w14:solidFill>
              <w14:schemeClr w14:val="tx1"/>
            </w14:solidFill>
          </w14:textFill>
        </w:rPr>
        <w:t>事业单位经营支出：</w:t>
      </w:r>
      <w:r>
        <w:rPr>
          <w:rFonts w:hint="eastAsia" w:ascii="仿宋" w:hAnsi="仿宋" w:eastAsia="仿宋"/>
          <w:color w:val="000000" w:themeColor="text1"/>
          <w:sz w:val="32"/>
          <w:szCs w:val="32"/>
          <w14:textFill>
            <w14:solidFill>
              <w14:schemeClr w14:val="tx1"/>
            </w14:solidFill>
          </w14:textFill>
        </w:rPr>
        <w:t>指事业单位在专业业务活动及其辅助活动之外开展非独立核算经营活动发生的支出。</w:t>
      </w:r>
    </w:p>
    <w:p>
      <w:pPr>
        <w:rPr>
          <w:rFonts w:ascii="仿宋" w:hAnsi="仿宋" w:eastAsia="仿宋"/>
          <w:color w:val="000000" w:themeColor="text1"/>
          <w:sz w:val="32"/>
          <w:szCs w:val="32"/>
          <w14:textFill>
            <w14:solidFill>
              <w14:schemeClr w14:val="tx1"/>
            </w14:solidFill>
          </w14:textFill>
        </w:rPr>
      </w:pPr>
    </w:p>
    <w:sectPr>
      <w:head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script"/>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8F96DA"/>
    <w:multiLevelType w:val="singleLevel"/>
    <w:tmpl w:val="E18F96D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YTA5YjliNzAwY2MyOWRjMmRkODYzNjlmMjgxN2EifQ=="/>
  </w:docVars>
  <w:rsids>
    <w:rsidRoot w:val="00643004"/>
    <w:rsid w:val="00015A4C"/>
    <w:rsid w:val="00041C59"/>
    <w:rsid w:val="00043AA8"/>
    <w:rsid w:val="00086B54"/>
    <w:rsid w:val="00096F91"/>
    <w:rsid w:val="000A1AFA"/>
    <w:rsid w:val="000A6427"/>
    <w:rsid w:val="000F293F"/>
    <w:rsid w:val="00105104"/>
    <w:rsid w:val="001162B6"/>
    <w:rsid w:val="00137481"/>
    <w:rsid w:val="001505FC"/>
    <w:rsid w:val="00151C9B"/>
    <w:rsid w:val="00160D39"/>
    <w:rsid w:val="00174215"/>
    <w:rsid w:val="0019137D"/>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27D1E"/>
    <w:rsid w:val="00343F94"/>
    <w:rsid w:val="003646E6"/>
    <w:rsid w:val="00371B62"/>
    <w:rsid w:val="00371BC9"/>
    <w:rsid w:val="003849DD"/>
    <w:rsid w:val="003963B8"/>
    <w:rsid w:val="003A4455"/>
    <w:rsid w:val="003A4970"/>
    <w:rsid w:val="003C07B1"/>
    <w:rsid w:val="003E21A4"/>
    <w:rsid w:val="003E2D5B"/>
    <w:rsid w:val="0042253D"/>
    <w:rsid w:val="00435AC1"/>
    <w:rsid w:val="00452734"/>
    <w:rsid w:val="004573CF"/>
    <w:rsid w:val="004773FB"/>
    <w:rsid w:val="00480381"/>
    <w:rsid w:val="00490C1D"/>
    <w:rsid w:val="004970A2"/>
    <w:rsid w:val="004B70D0"/>
    <w:rsid w:val="004C0123"/>
    <w:rsid w:val="004C2033"/>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53B9E"/>
    <w:rsid w:val="0067255B"/>
    <w:rsid w:val="006A497D"/>
    <w:rsid w:val="006B41A1"/>
    <w:rsid w:val="006C4305"/>
    <w:rsid w:val="006D5592"/>
    <w:rsid w:val="006D7461"/>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C5D03"/>
    <w:rsid w:val="008D39A8"/>
    <w:rsid w:val="008E490F"/>
    <w:rsid w:val="008F37FF"/>
    <w:rsid w:val="008F5CAA"/>
    <w:rsid w:val="0095324A"/>
    <w:rsid w:val="00953C23"/>
    <w:rsid w:val="0096127B"/>
    <w:rsid w:val="00993FFC"/>
    <w:rsid w:val="009B2113"/>
    <w:rsid w:val="009C1AB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C1350"/>
    <w:rsid w:val="00AE1416"/>
    <w:rsid w:val="00B007C8"/>
    <w:rsid w:val="00B60721"/>
    <w:rsid w:val="00B6522F"/>
    <w:rsid w:val="00B67A9E"/>
    <w:rsid w:val="00B74CCE"/>
    <w:rsid w:val="00B84681"/>
    <w:rsid w:val="00B92C71"/>
    <w:rsid w:val="00B96D8F"/>
    <w:rsid w:val="00BC5647"/>
    <w:rsid w:val="00BD2BDC"/>
    <w:rsid w:val="00BD58F0"/>
    <w:rsid w:val="00BE6B5B"/>
    <w:rsid w:val="00BE6DF3"/>
    <w:rsid w:val="00C2239E"/>
    <w:rsid w:val="00C51E09"/>
    <w:rsid w:val="00C57B85"/>
    <w:rsid w:val="00C63BEE"/>
    <w:rsid w:val="00C76A23"/>
    <w:rsid w:val="00C77CA6"/>
    <w:rsid w:val="00CC47BA"/>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2EC0"/>
    <w:rsid w:val="00E4103C"/>
    <w:rsid w:val="00E42C47"/>
    <w:rsid w:val="00E6642D"/>
    <w:rsid w:val="00E745C7"/>
    <w:rsid w:val="00E82B77"/>
    <w:rsid w:val="00E904F2"/>
    <w:rsid w:val="00EB5EFC"/>
    <w:rsid w:val="00EB7129"/>
    <w:rsid w:val="00EC3348"/>
    <w:rsid w:val="00ED7174"/>
    <w:rsid w:val="00EE0A42"/>
    <w:rsid w:val="00F00FDB"/>
    <w:rsid w:val="00F06045"/>
    <w:rsid w:val="00F07089"/>
    <w:rsid w:val="00F21E99"/>
    <w:rsid w:val="00F245DA"/>
    <w:rsid w:val="00F4454F"/>
    <w:rsid w:val="00F50409"/>
    <w:rsid w:val="00F96845"/>
    <w:rsid w:val="01222189"/>
    <w:rsid w:val="045D0D58"/>
    <w:rsid w:val="054E2E4B"/>
    <w:rsid w:val="05663F59"/>
    <w:rsid w:val="0669449E"/>
    <w:rsid w:val="08437A66"/>
    <w:rsid w:val="09647AD3"/>
    <w:rsid w:val="0B1B735A"/>
    <w:rsid w:val="0BB77891"/>
    <w:rsid w:val="0BCD5C80"/>
    <w:rsid w:val="0BD06BE1"/>
    <w:rsid w:val="0CB9172F"/>
    <w:rsid w:val="0D0D2315"/>
    <w:rsid w:val="0DC83A03"/>
    <w:rsid w:val="102A7316"/>
    <w:rsid w:val="10DE05CF"/>
    <w:rsid w:val="11255EDD"/>
    <w:rsid w:val="11936AB0"/>
    <w:rsid w:val="11AA0A1A"/>
    <w:rsid w:val="11B06C88"/>
    <w:rsid w:val="11D16BFE"/>
    <w:rsid w:val="12597320"/>
    <w:rsid w:val="12B505E0"/>
    <w:rsid w:val="13135720"/>
    <w:rsid w:val="145A2EDB"/>
    <w:rsid w:val="14EA0703"/>
    <w:rsid w:val="157A1102"/>
    <w:rsid w:val="15E96C0C"/>
    <w:rsid w:val="170854A6"/>
    <w:rsid w:val="18C4126B"/>
    <w:rsid w:val="18C43019"/>
    <w:rsid w:val="18CF01A1"/>
    <w:rsid w:val="19FC176A"/>
    <w:rsid w:val="1A611364"/>
    <w:rsid w:val="1AAE63AE"/>
    <w:rsid w:val="1B2E0C1E"/>
    <w:rsid w:val="1BD16173"/>
    <w:rsid w:val="1C1A4BF8"/>
    <w:rsid w:val="1D797A63"/>
    <w:rsid w:val="1DA65246"/>
    <w:rsid w:val="22CE3773"/>
    <w:rsid w:val="23195225"/>
    <w:rsid w:val="23753AAC"/>
    <w:rsid w:val="241A44CC"/>
    <w:rsid w:val="29A36552"/>
    <w:rsid w:val="2B0674C1"/>
    <w:rsid w:val="2B131750"/>
    <w:rsid w:val="2C9769D2"/>
    <w:rsid w:val="2CEE5D95"/>
    <w:rsid w:val="2D1250FC"/>
    <w:rsid w:val="2D5E35E4"/>
    <w:rsid w:val="2DC91688"/>
    <w:rsid w:val="2E9279E9"/>
    <w:rsid w:val="2F5B319B"/>
    <w:rsid w:val="2FC05AFE"/>
    <w:rsid w:val="2FFE1C63"/>
    <w:rsid w:val="2FFF2BF1"/>
    <w:rsid w:val="30CC52AD"/>
    <w:rsid w:val="32745552"/>
    <w:rsid w:val="34707413"/>
    <w:rsid w:val="35106A45"/>
    <w:rsid w:val="35831C16"/>
    <w:rsid w:val="360867E3"/>
    <w:rsid w:val="37AE7698"/>
    <w:rsid w:val="37FA3BF5"/>
    <w:rsid w:val="38140C2E"/>
    <w:rsid w:val="385C6972"/>
    <w:rsid w:val="38C12532"/>
    <w:rsid w:val="397F1648"/>
    <w:rsid w:val="39954F08"/>
    <w:rsid w:val="3B8034C5"/>
    <w:rsid w:val="3BD66C5C"/>
    <w:rsid w:val="3DEA2AC0"/>
    <w:rsid w:val="3ED22117"/>
    <w:rsid w:val="3FCB7AA6"/>
    <w:rsid w:val="4010506F"/>
    <w:rsid w:val="404F2413"/>
    <w:rsid w:val="413B557E"/>
    <w:rsid w:val="414C2E1D"/>
    <w:rsid w:val="421B2791"/>
    <w:rsid w:val="42894808"/>
    <w:rsid w:val="42AB6E74"/>
    <w:rsid w:val="430622FC"/>
    <w:rsid w:val="43AE7DCC"/>
    <w:rsid w:val="440A2C51"/>
    <w:rsid w:val="442A0AEA"/>
    <w:rsid w:val="44B9781E"/>
    <w:rsid w:val="45602D46"/>
    <w:rsid w:val="459B6D2C"/>
    <w:rsid w:val="467B569E"/>
    <w:rsid w:val="46911EDD"/>
    <w:rsid w:val="474B5A20"/>
    <w:rsid w:val="481F2C04"/>
    <w:rsid w:val="49AD0CF3"/>
    <w:rsid w:val="4B4C0AC8"/>
    <w:rsid w:val="4B64004D"/>
    <w:rsid w:val="4D562103"/>
    <w:rsid w:val="4F553E45"/>
    <w:rsid w:val="50B909AE"/>
    <w:rsid w:val="50C03B16"/>
    <w:rsid w:val="51C26554"/>
    <w:rsid w:val="530503EE"/>
    <w:rsid w:val="5372424D"/>
    <w:rsid w:val="551B39E5"/>
    <w:rsid w:val="554A7E27"/>
    <w:rsid w:val="55606125"/>
    <w:rsid w:val="583A4E33"/>
    <w:rsid w:val="5A0A2FAF"/>
    <w:rsid w:val="5ACE14FA"/>
    <w:rsid w:val="5B686482"/>
    <w:rsid w:val="5BF14AF5"/>
    <w:rsid w:val="5CA729BF"/>
    <w:rsid w:val="5CC85FC5"/>
    <w:rsid w:val="5D04533D"/>
    <w:rsid w:val="5D3B7445"/>
    <w:rsid w:val="5D9C768E"/>
    <w:rsid w:val="5EC6388D"/>
    <w:rsid w:val="5EF62DCD"/>
    <w:rsid w:val="5F29511B"/>
    <w:rsid w:val="5FFB57EC"/>
    <w:rsid w:val="62093101"/>
    <w:rsid w:val="63CB605C"/>
    <w:rsid w:val="66617750"/>
    <w:rsid w:val="66CE6F6C"/>
    <w:rsid w:val="693B5A44"/>
    <w:rsid w:val="6A815C41"/>
    <w:rsid w:val="6A954781"/>
    <w:rsid w:val="6C515AE7"/>
    <w:rsid w:val="6D745F31"/>
    <w:rsid w:val="6E1345A1"/>
    <w:rsid w:val="6E1D2821"/>
    <w:rsid w:val="6E4C5BD3"/>
    <w:rsid w:val="6F024E76"/>
    <w:rsid w:val="70800458"/>
    <w:rsid w:val="71245652"/>
    <w:rsid w:val="72172541"/>
    <w:rsid w:val="735E1CB3"/>
    <w:rsid w:val="73871F1B"/>
    <w:rsid w:val="73A47F5E"/>
    <w:rsid w:val="74027FC5"/>
    <w:rsid w:val="74F073C7"/>
    <w:rsid w:val="75B91A18"/>
    <w:rsid w:val="77A517CA"/>
    <w:rsid w:val="78252301"/>
    <w:rsid w:val="7A2B5BC9"/>
    <w:rsid w:val="7A4822D7"/>
    <w:rsid w:val="7AC84B03"/>
    <w:rsid w:val="7D1D4F36"/>
    <w:rsid w:val="7DD16A88"/>
    <w:rsid w:val="7E7412C3"/>
    <w:rsid w:val="7EE61BC6"/>
    <w:rsid w:val="7F0B39A9"/>
    <w:rsid w:val="7F6556D9"/>
    <w:rsid w:val="7FDA4402"/>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912</Words>
  <Characters>5205</Characters>
  <Lines>43</Lines>
  <Paragraphs>12</Paragraphs>
  <TotalTime>59</TotalTime>
  <ScaleCrop>false</ScaleCrop>
  <LinksUpToDate>false</LinksUpToDate>
  <CharactersWithSpaces>6105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2023-03-14T02:24:00Z</cp:lastPrinted>
  <dcterms:modified xsi:type="dcterms:W3CDTF">2024-03-01T04:49:17Z</dcterms:modified>
  <cp:revision>218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EEA368DC9082424B9D3ECFD5969DC0C2</vt:lpwstr>
  </property>
</Properties>
</file>