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强玛镇人民政府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9622427.3</w:t>
      </w:r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8352787.3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896240</w:t>
      </w:r>
      <w:r>
        <w:rPr>
          <w:rFonts w:hint="eastAsia" w:ascii="仿宋_GB2312" w:eastAsia="仿宋_GB2312"/>
          <w:sz w:val="32"/>
          <w:szCs w:val="32"/>
        </w:rPr>
        <w:t>元，对个人和家庭补助支出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373400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  <w:bookmarkStart w:id="0" w:name="_GoBack"/>
    </w:p>
    <w:bookmarkEnd w:id="0"/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强玛镇人民政府</w:t>
      </w:r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420E0B72"/>
    <w:rsid w:val="460151A2"/>
    <w:rsid w:val="488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2018-05-31T11:55:54Z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